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3954F" w14:textId="77777777" w:rsidR="00AF561A" w:rsidRPr="00163F34" w:rsidRDefault="00AF561A" w:rsidP="005719F6">
      <w:pPr>
        <w:ind w:firstLine="709"/>
        <w:jc w:val="both"/>
        <w:rPr>
          <w:rFonts w:eastAsia="Calibri"/>
          <w:sz w:val="22"/>
          <w:szCs w:val="22"/>
        </w:rPr>
      </w:pPr>
      <w:r w:rsidRPr="00167B06">
        <w:rPr>
          <w:rFonts w:eastAsia="Calibri"/>
          <w:sz w:val="22"/>
          <w:szCs w:val="22"/>
        </w:rPr>
        <w:t xml:space="preserve">Организатор торгов, ООО  </w:t>
      </w:r>
      <w:r w:rsidR="005C5196" w:rsidRPr="00167B06">
        <w:rPr>
          <w:rFonts w:eastAsia="Calibri"/>
          <w:sz w:val="22"/>
          <w:szCs w:val="22"/>
        </w:rPr>
        <w:t>«Специализированный Аукционный Центр»</w:t>
      </w:r>
      <w:r w:rsidR="00B92DE3" w:rsidRPr="00167B06">
        <w:t xml:space="preserve"> </w:t>
      </w:r>
      <w:r w:rsidR="00B92DE3" w:rsidRPr="00167B06">
        <w:rPr>
          <w:rFonts w:eastAsia="Calibri"/>
          <w:sz w:val="22"/>
          <w:szCs w:val="22"/>
        </w:rPr>
        <w:t>(ОГРН 5067746760747 ИНН 7724590607, 140000, Моск</w:t>
      </w:r>
      <w:r w:rsidR="00514A9E">
        <w:rPr>
          <w:rFonts w:eastAsia="Calibri"/>
          <w:sz w:val="22"/>
          <w:szCs w:val="22"/>
        </w:rPr>
        <w:t>овская</w:t>
      </w:r>
      <w:r w:rsidR="00B92DE3" w:rsidRPr="00167B06">
        <w:rPr>
          <w:rFonts w:eastAsia="Calibri"/>
          <w:sz w:val="22"/>
          <w:szCs w:val="22"/>
        </w:rPr>
        <w:t xml:space="preserve"> обл., г. Люберцы, Октябрьский пр-кт, д. 259, лит Д, оф.108, sac@</w:t>
      </w:r>
      <w:r w:rsidR="00B92DE3" w:rsidRPr="00163F34">
        <w:rPr>
          <w:rFonts w:eastAsia="Calibri"/>
          <w:sz w:val="22"/>
          <w:szCs w:val="22"/>
        </w:rPr>
        <w:t>list.ru, 89154442205)</w:t>
      </w:r>
      <w:r w:rsidR="008F6B0E" w:rsidRPr="00163F34">
        <w:rPr>
          <w:rFonts w:eastAsia="Calibri"/>
          <w:sz w:val="22"/>
          <w:szCs w:val="22"/>
        </w:rPr>
        <w:t>,</w:t>
      </w:r>
      <w:r w:rsidR="008F6B0E" w:rsidRPr="00163F34">
        <w:rPr>
          <w:rFonts w:eastAsia="Calibri"/>
          <w:b/>
          <w:sz w:val="22"/>
          <w:szCs w:val="22"/>
        </w:rPr>
        <w:t xml:space="preserve"> </w:t>
      </w:r>
      <w:r w:rsidRPr="00163F34">
        <w:rPr>
          <w:rFonts w:eastAsia="Calibri"/>
          <w:bCs/>
          <w:sz w:val="22"/>
          <w:szCs w:val="22"/>
        </w:rPr>
        <w:t>действующий</w:t>
      </w:r>
      <w:r w:rsidRPr="00163F34">
        <w:rPr>
          <w:rFonts w:eastAsia="Calibri"/>
          <w:b/>
          <w:sz w:val="22"/>
          <w:szCs w:val="22"/>
        </w:rPr>
        <w:t xml:space="preserve"> </w:t>
      </w:r>
      <w:r w:rsidR="005719F6" w:rsidRPr="00163F34">
        <w:rPr>
          <w:rFonts w:eastAsia="Calibri"/>
          <w:sz w:val="22"/>
          <w:szCs w:val="22"/>
        </w:rPr>
        <w:t xml:space="preserve">от имени ПАО Сбербанк, на основании Технического задания </w:t>
      </w:r>
      <w:r w:rsidR="008F6B0E" w:rsidRPr="00163F34">
        <w:rPr>
          <w:rFonts w:eastAsia="Calibri"/>
          <w:b/>
          <w:sz w:val="22"/>
          <w:szCs w:val="22"/>
        </w:rPr>
        <w:t xml:space="preserve"> </w:t>
      </w:r>
      <w:r w:rsidR="005719F6" w:rsidRPr="00D32E28">
        <w:rPr>
          <w:rFonts w:eastAsia="Calibri"/>
          <w:sz w:val="22"/>
          <w:szCs w:val="22"/>
        </w:rPr>
        <w:t>№</w:t>
      </w:r>
      <w:r w:rsidR="004F64B5">
        <w:rPr>
          <w:rFonts w:eastAsia="Calibri"/>
          <w:sz w:val="22"/>
          <w:szCs w:val="22"/>
        </w:rPr>
        <w:t>9</w:t>
      </w:r>
      <w:r w:rsidR="005719F6" w:rsidRPr="00D32E28">
        <w:rPr>
          <w:rFonts w:eastAsia="Calibri"/>
          <w:sz w:val="22"/>
          <w:szCs w:val="22"/>
        </w:rPr>
        <w:t xml:space="preserve"> от </w:t>
      </w:r>
      <w:r w:rsidR="002819F2" w:rsidRPr="00D32E28">
        <w:rPr>
          <w:rFonts w:eastAsia="Calibri"/>
          <w:sz w:val="22"/>
          <w:szCs w:val="22"/>
        </w:rPr>
        <w:t>1</w:t>
      </w:r>
      <w:r w:rsidR="009E7112" w:rsidRPr="00D32E28">
        <w:rPr>
          <w:rFonts w:eastAsia="Calibri"/>
          <w:sz w:val="22"/>
          <w:szCs w:val="22"/>
        </w:rPr>
        <w:t>9</w:t>
      </w:r>
      <w:r w:rsidR="002819F2" w:rsidRPr="00D32E28">
        <w:rPr>
          <w:rFonts w:eastAsia="Calibri"/>
          <w:sz w:val="22"/>
          <w:szCs w:val="22"/>
        </w:rPr>
        <w:t>.12.</w:t>
      </w:r>
      <w:r w:rsidR="005719F6" w:rsidRPr="00D32E28">
        <w:rPr>
          <w:rFonts w:eastAsia="Calibri"/>
          <w:sz w:val="22"/>
          <w:szCs w:val="22"/>
        </w:rPr>
        <w:t>2022</w:t>
      </w:r>
      <w:r w:rsidR="00652088" w:rsidRPr="00163F34">
        <w:rPr>
          <w:rFonts w:eastAsia="Calibri"/>
          <w:sz w:val="22"/>
          <w:szCs w:val="22"/>
        </w:rPr>
        <w:t xml:space="preserve"> </w:t>
      </w:r>
      <w:r w:rsidR="005719F6" w:rsidRPr="00163F34">
        <w:rPr>
          <w:rFonts w:eastAsia="Calibri"/>
          <w:sz w:val="22"/>
          <w:szCs w:val="22"/>
        </w:rPr>
        <w:t>к Рамочному соглашению № 50004291938 от 29.08.2022</w:t>
      </w:r>
      <w:r w:rsidR="00652088" w:rsidRPr="00163F34">
        <w:rPr>
          <w:rFonts w:eastAsia="Calibri"/>
          <w:sz w:val="22"/>
          <w:szCs w:val="22"/>
        </w:rPr>
        <w:t>,</w:t>
      </w:r>
    </w:p>
    <w:p w14:paraId="40F3E385" w14:textId="77777777" w:rsidR="00AF561A" w:rsidRPr="00163F34" w:rsidRDefault="00AF561A" w:rsidP="008F6B0E">
      <w:pPr>
        <w:ind w:firstLine="709"/>
        <w:jc w:val="both"/>
        <w:rPr>
          <w:rFonts w:eastAsia="Calibri"/>
          <w:sz w:val="22"/>
          <w:szCs w:val="22"/>
        </w:rPr>
      </w:pPr>
    </w:p>
    <w:p w14:paraId="676C4DC4" w14:textId="77777777" w:rsidR="00E422FF" w:rsidRPr="00163F34" w:rsidRDefault="00652088" w:rsidP="00AF561A">
      <w:pPr>
        <w:ind w:firstLine="709"/>
        <w:jc w:val="both"/>
        <w:rPr>
          <w:rFonts w:eastAsia="Calibri"/>
          <w:sz w:val="22"/>
          <w:szCs w:val="22"/>
        </w:rPr>
      </w:pPr>
      <w:r w:rsidRPr="00163F34">
        <w:rPr>
          <w:rFonts w:eastAsia="Calibri"/>
          <w:sz w:val="22"/>
          <w:szCs w:val="22"/>
        </w:rPr>
        <w:t>с</w:t>
      </w:r>
      <w:r w:rsidR="00AF561A" w:rsidRPr="00163F34">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163F34">
          <w:rPr>
            <w:rStyle w:val="ac"/>
            <w:rFonts w:eastAsia="Calibri"/>
            <w:sz w:val="22"/>
            <w:szCs w:val="22"/>
          </w:rPr>
          <w:t>http://com.ru-trade24.ru/</w:t>
        </w:r>
      </w:hyperlink>
      <w:r w:rsidR="00AF561A" w:rsidRPr="00163F34">
        <w:rPr>
          <w:rFonts w:eastAsia="Calibri"/>
          <w:sz w:val="22"/>
          <w:szCs w:val="22"/>
        </w:rPr>
        <w:t xml:space="preserve"> (далее - ЭТП), торгов </w:t>
      </w:r>
      <w:r w:rsidR="008F6B0E" w:rsidRPr="00163F34">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163F34">
        <w:rPr>
          <w:rFonts w:eastAsia="Calibri"/>
          <w:sz w:val="22"/>
          <w:szCs w:val="22"/>
        </w:rPr>
        <w:t>/комбинированный аукцион</w:t>
      </w:r>
      <w:r w:rsidR="008F6B0E" w:rsidRPr="00163F34">
        <w:rPr>
          <w:rFonts w:eastAsia="Calibri"/>
          <w:sz w:val="22"/>
          <w:szCs w:val="22"/>
        </w:rPr>
        <w:t>)</w:t>
      </w:r>
      <w:r w:rsidR="00E422FF" w:rsidRPr="00163F34">
        <w:rPr>
          <w:rFonts w:eastAsia="Calibri"/>
          <w:sz w:val="22"/>
          <w:szCs w:val="22"/>
        </w:rPr>
        <w:t>, по реализации имущества принадлежащего ПАО Сбербанк (далее – Имущество):</w:t>
      </w:r>
    </w:p>
    <w:p w14:paraId="40F039FC" w14:textId="77777777" w:rsidR="00E4509D" w:rsidRPr="00163F34" w:rsidRDefault="00E4509D" w:rsidP="00E4509D">
      <w:pPr>
        <w:ind w:firstLine="709"/>
        <w:jc w:val="both"/>
        <w:rPr>
          <w:rFonts w:eastAsia="Calibri"/>
          <w:sz w:val="22"/>
          <w:szCs w:val="22"/>
        </w:rPr>
      </w:pPr>
    </w:p>
    <w:p w14:paraId="5AED53F5" w14:textId="77777777" w:rsidR="004F64B5" w:rsidRPr="009E37CA" w:rsidRDefault="00E422FF" w:rsidP="00384CBB">
      <w:pPr>
        <w:spacing w:before="120"/>
        <w:jc w:val="both"/>
        <w:rPr>
          <w:rFonts w:eastAsia="Calibri"/>
          <w:sz w:val="22"/>
          <w:szCs w:val="22"/>
          <w:highlight w:val="yellow"/>
        </w:rPr>
      </w:pPr>
      <w:r w:rsidRPr="00163F34">
        <w:rPr>
          <w:rFonts w:eastAsia="Calibri"/>
          <w:b/>
          <w:bCs/>
          <w:sz w:val="22"/>
          <w:szCs w:val="22"/>
        </w:rPr>
        <w:t>Лот №1</w:t>
      </w:r>
      <w:r w:rsidR="008E055E" w:rsidRPr="00163F34">
        <w:rPr>
          <w:rFonts w:eastAsia="Calibri"/>
          <w:b/>
          <w:bCs/>
          <w:sz w:val="22"/>
          <w:szCs w:val="22"/>
        </w:rPr>
        <w:t>:</w:t>
      </w:r>
      <w:r w:rsidRPr="00163F34">
        <w:rPr>
          <w:rFonts w:eastAsia="Calibri"/>
          <w:sz w:val="22"/>
          <w:szCs w:val="22"/>
        </w:rPr>
        <w:t xml:space="preserve"> </w:t>
      </w:r>
      <w:r w:rsidR="002819F2" w:rsidRPr="002819F2">
        <w:rPr>
          <w:rFonts w:eastAsia="Calibri"/>
          <w:sz w:val="22"/>
          <w:szCs w:val="22"/>
        </w:rPr>
        <w:tab/>
      </w:r>
      <w:r w:rsidR="004F64B5" w:rsidRPr="009F6532">
        <w:rPr>
          <w:rFonts w:eastAsia="Calibri"/>
          <w:sz w:val="22"/>
          <w:szCs w:val="22"/>
        </w:rPr>
        <w:t xml:space="preserve">Права (требования) </w:t>
      </w:r>
      <w:r w:rsidR="00F65AB4">
        <w:rPr>
          <w:rFonts w:eastAsia="Calibri"/>
          <w:sz w:val="22"/>
          <w:szCs w:val="22"/>
        </w:rPr>
        <w:t xml:space="preserve">ПАО «Сбербанк» </w:t>
      </w:r>
      <w:r w:rsidR="004F64B5" w:rsidRPr="009F6532">
        <w:rPr>
          <w:rFonts w:eastAsia="Calibri"/>
          <w:sz w:val="22"/>
          <w:szCs w:val="22"/>
        </w:rPr>
        <w:t xml:space="preserve">к </w:t>
      </w:r>
      <w:r w:rsidR="0078171C" w:rsidRPr="00384CBB">
        <w:rPr>
          <w:rFonts w:eastAsia="Calibri"/>
          <w:sz w:val="22"/>
          <w:szCs w:val="22"/>
        </w:rPr>
        <w:t>ООО «Агротранс 48»</w:t>
      </w:r>
      <w:r w:rsidR="004F64B5" w:rsidRPr="00384CBB">
        <w:rPr>
          <w:rFonts w:eastAsia="Calibri"/>
          <w:sz w:val="22"/>
          <w:szCs w:val="22"/>
        </w:rPr>
        <w:t xml:space="preserve"> (ИНН </w:t>
      </w:r>
      <w:r w:rsidR="0078171C" w:rsidRPr="00384CBB">
        <w:rPr>
          <w:rFonts w:eastAsia="Calibri"/>
          <w:sz w:val="22"/>
          <w:szCs w:val="22"/>
        </w:rPr>
        <w:t>4814016600</w:t>
      </w:r>
      <w:r w:rsidR="004F64B5" w:rsidRPr="00384CBB">
        <w:rPr>
          <w:rFonts w:eastAsia="Calibri"/>
          <w:sz w:val="22"/>
          <w:szCs w:val="22"/>
        </w:rPr>
        <w:t>),</w:t>
      </w:r>
      <w:r w:rsidR="004F64B5" w:rsidRPr="009F6532">
        <w:rPr>
          <w:rFonts w:eastAsia="Calibri"/>
          <w:sz w:val="22"/>
          <w:szCs w:val="22"/>
        </w:rPr>
        <w:t xml:space="preserve"> вытекающие из:</w:t>
      </w:r>
      <w:r w:rsidR="004F64B5" w:rsidRPr="00E21055">
        <w:rPr>
          <w:sz w:val="22"/>
          <w:szCs w:val="22"/>
        </w:rPr>
        <w:t xml:space="preserve"> </w:t>
      </w:r>
      <w:r w:rsidR="002D13DD" w:rsidRPr="004335B9">
        <w:rPr>
          <w:rFonts w:eastAsia="Calibri"/>
          <w:sz w:val="22"/>
          <w:szCs w:val="22"/>
        </w:rPr>
        <w:t>кредитного договора № 013/8593/20399-50271 от 09.07.2021., заключённого с Должником, в полном объеме. На 12.01.2023 остаток задолженности составляет 5 099 360,98 рублей, в том числе: - просроченная задолженность по процентам – 634 850,36 руб. - просроченный основной долг – 4 453 839,38 руб. - неустойка за просроченные проценты – 4 667,84 руб. - неустойка за просроченную ссудную задолженность – 6 003,40 руб.</w:t>
      </w:r>
      <w:r w:rsidR="00384CBB">
        <w:rPr>
          <w:rFonts w:eastAsia="Calibri"/>
          <w:sz w:val="22"/>
          <w:szCs w:val="22"/>
        </w:rPr>
        <w:t xml:space="preserve">; </w:t>
      </w:r>
      <w:r w:rsidR="002D13DD" w:rsidRPr="004335B9">
        <w:rPr>
          <w:rFonts w:eastAsia="Calibri"/>
          <w:sz w:val="22"/>
          <w:szCs w:val="22"/>
        </w:rPr>
        <w:t>Право взыскания/ возврата из федерального бюджета расходов по оплате государственной пошлины в рамках дела №2-142/2023 в сумме 33697 рублей, за рассмотрение заявления ПАО Сбербанк о взыскании задолженности с Стецюры Юлии Николаевны</w:t>
      </w:r>
      <w:r w:rsidR="00384CBB">
        <w:rPr>
          <w:rFonts w:eastAsia="Calibri"/>
          <w:sz w:val="22"/>
          <w:szCs w:val="22"/>
        </w:rPr>
        <w:t>; о</w:t>
      </w:r>
      <w:r w:rsidR="002D13DD" w:rsidRPr="004335B9">
        <w:rPr>
          <w:rFonts w:eastAsia="Calibri"/>
          <w:sz w:val="22"/>
          <w:szCs w:val="22"/>
        </w:rPr>
        <w:t>дновременно с уступкой прав (требований) по Договору уступке, в полном объеме подлежат права (требования), принадлежащие Цеденту, возникшие на основании договора поручительства № 013/8593/20399-50271/1 от 09.07.2021г., заключенному между ПАО Сбербанк и Стецюрой Юлией Николаевной.</w:t>
      </w:r>
    </w:p>
    <w:p w14:paraId="5DBACEEB" w14:textId="77777777" w:rsidR="004C0171" w:rsidRDefault="004C0171" w:rsidP="002819F2">
      <w:pPr>
        <w:tabs>
          <w:tab w:val="left" w:pos="1276"/>
        </w:tabs>
        <w:jc w:val="both"/>
        <w:rPr>
          <w:sz w:val="22"/>
          <w:szCs w:val="22"/>
          <w:lang w:eastAsia="en-US"/>
        </w:rPr>
      </w:pPr>
    </w:p>
    <w:p w14:paraId="62A1034E" w14:textId="77777777" w:rsidR="0078171C" w:rsidRPr="0078171C" w:rsidRDefault="0078171C" w:rsidP="0078171C">
      <w:pPr>
        <w:jc w:val="both"/>
        <w:rPr>
          <w:rFonts w:eastAsia="Calibri"/>
          <w:sz w:val="22"/>
          <w:szCs w:val="22"/>
        </w:rPr>
      </w:pPr>
      <w:r w:rsidRPr="0078171C">
        <w:rPr>
          <w:rFonts w:eastAsia="Calibri"/>
          <w:sz w:val="22"/>
          <w:szCs w:val="22"/>
        </w:rPr>
        <w:t xml:space="preserve">Решением Арбитражного суда Липецкой области от 25.11.2022г. по делу №А36-8136/2022 ООО «Агротранс 48» ИНН </w:t>
      </w:r>
      <w:bookmarkStart w:id="0" w:name="_Hlk125974796"/>
      <w:r w:rsidRPr="0078171C">
        <w:rPr>
          <w:rFonts w:eastAsia="Calibri"/>
          <w:sz w:val="22"/>
          <w:szCs w:val="22"/>
        </w:rPr>
        <w:t xml:space="preserve">4814016600 </w:t>
      </w:r>
      <w:bookmarkEnd w:id="0"/>
      <w:r w:rsidRPr="0078171C">
        <w:rPr>
          <w:rFonts w:eastAsia="Calibri"/>
          <w:sz w:val="22"/>
          <w:szCs w:val="22"/>
        </w:rPr>
        <w:t xml:space="preserve">признанно несостоятельным (банкротом), в отношении него введена процедура банкротства - конкурсное производство. </w:t>
      </w:r>
    </w:p>
    <w:p w14:paraId="5608C3CA" w14:textId="77777777" w:rsidR="0078171C" w:rsidRDefault="0078171C" w:rsidP="0078171C">
      <w:pPr>
        <w:jc w:val="both"/>
        <w:rPr>
          <w:rFonts w:eastAsia="Calibri"/>
          <w:sz w:val="22"/>
          <w:szCs w:val="22"/>
        </w:rPr>
      </w:pPr>
    </w:p>
    <w:p w14:paraId="294C1146" w14:textId="77777777" w:rsidR="0078171C" w:rsidRPr="0078171C" w:rsidRDefault="0078171C" w:rsidP="0078171C">
      <w:pPr>
        <w:jc w:val="both"/>
        <w:rPr>
          <w:rFonts w:eastAsia="Calibri"/>
          <w:sz w:val="22"/>
          <w:szCs w:val="22"/>
        </w:rPr>
      </w:pPr>
      <w:r w:rsidRPr="0078171C">
        <w:rPr>
          <w:rFonts w:eastAsia="Calibri"/>
          <w:sz w:val="22"/>
          <w:szCs w:val="22"/>
        </w:rPr>
        <w:t>Определением Арбитражного суда Липецкой области от 29.11.2022г. по делу №А36-8136/2022 принято к рассмотрению заявление ПАО Сбербанк о включении в реестр требований кредиторов ООО «Агротранс 48».</w:t>
      </w:r>
    </w:p>
    <w:p w14:paraId="663F6BB1" w14:textId="77777777" w:rsidR="0078171C" w:rsidRDefault="0078171C" w:rsidP="0078171C">
      <w:pPr>
        <w:jc w:val="both"/>
        <w:rPr>
          <w:rFonts w:eastAsia="Calibri"/>
          <w:sz w:val="22"/>
          <w:szCs w:val="22"/>
        </w:rPr>
      </w:pPr>
    </w:p>
    <w:p w14:paraId="2A134729" w14:textId="77777777" w:rsidR="0078171C" w:rsidRPr="0078171C" w:rsidRDefault="0078171C" w:rsidP="0078171C">
      <w:pPr>
        <w:jc w:val="both"/>
        <w:rPr>
          <w:rFonts w:eastAsia="Calibri"/>
          <w:sz w:val="22"/>
          <w:szCs w:val="22"/>
        </w:rPr>
      </w:pPr>
      <w:r w:rsidRPr="0078171C">
        <w:rPr>
          <w:rFonts w:eastAsia="Calibri"/>
          <w:sz w:val="22"/>
          <w:szCs w:val="22"/>
        </w:rPr>
        <w:t>ПАО Сбербанк обратилось в Елецкий городской суд с исковым заявлением о взыскании с Стецюры Юлии Николаевны задолженности по Кредитному договору №013/8593/20399-50271 от 09.07.2021г., в размере 5 099 435,09 руб., в том числе:</w:t>
      </w:r>
      <w:r w:rsidR="00384CBB">
        <w:rPr>
          <w:rFonts w:eastAsia="Calibri"/>
          <w:sz w:val="22"/>
          <w:szCs w:val="22"/>
        </w:rPr>
        <w:t xml:space="preserve"> </w:t>
      </w:r>
      <w:r w:rsidRPr="0078171C">
        <w:rPr>
          <w:rFonts w:eastAsia="Calibri"/>
          <w:sz w:val="22"/>
          <w:szCs w:val="22"/>
        </w:rPr>
        <w:t>просроченный основной долг – 4 453 839,38 руб.</w:t>
      </w:r>
      <w:r w:rsidR="00384CBB">
        <w:rPr>
          <w:rFonts w:eastAsia="Calibri"/>
          <w:sz w:val="22"/>
          <w:szCs w:val="22"/>
        </w:rPr>
        <w:t xml:space="preserve">, </w:t>
      </w:r>
      <w:r w:rsidRPr="0078171C">
        <w:rPr>
          <w:rFonts w:eastAsia="Calibri"/>
          <w:sz w:val="22"/>
          <w:szCs w:val="22"/>
        </w:rPr>
        <w:t>просроченные проценты – 634 924,47 руб.</w:t>
      </w:r>
      <w:r w:rsidR="00384CBB">
        <w:rPr>
          <w:rFonts w:eastAsia="Calibri"/>
          <w:sz w:val="22"/>
          <w:szCs w:val="22"/>
        </w:rPr>
        <w:t xml:space="preserve">, </w:t>
      </w:r>
      <w:r w:rsidRPr="0078171C">
        <w:rPr>
          <w:rFonts w:eastAsia="Calibri"/>
          <w:sz w:val="22"/>
          <w:szCs w:val="22"/>
        </w:rPr>
        <w:t>неустойка – 10 671,24 руб.</w:t>
      </w:r>
      <w:r w:rsidR="00384CBB">
        <w:rPr>
          <w:rFonts w:eastAsia="Calibri"/>
          <w:sz w:val="22"/>
          <w:szCs w:val="22"/>
        </w:rPr>
        <w:t>, а</w:t>
      </w:r>
      <w:r w:rsidRPr="0078171C">
        <w:rPr>
          <w:rFonts w:eastAsia="Calibri"/>
          <w:sz w:val="22"/>
          <w:szCs w:val="22"/>
        </w:rPr>
        <w:t xml:space="preserve"> так же о взыскании государственной пошлины в размере 33697 рублей</w:t>
      </w:r>
      <w:r w:rsidR="00384CBB">
        <w:rPr>
          <w:rFonts w:eastAsia="Calibri"/>
          <w:sz w:val="22"/>
          <w:szCs w:val="22"/>
        </w:rPr>
        <w:t>.</w:t>
      </w:r>
      <w:r w:rsidRPr="0078171C">
        <w:rPr>
          <w:rFonts w:eastAsia="Calibri"/>
          <w:sz w:val="22"/>
          <w:szCs w:val="22"/>
        </w:rPr>
        <w:t xml:space="preserve"> Возбуждено дело №2-142/2023. Судебное заседание </w:t>
      </w:r>
      <w:r w:rsidR="00384CBB">
        <w:rPr>
          <w:rFonts w:eastAsia="Calibri"/>
          <w:sz w:val="22"/>
          <w:szCs w:val="22"/>
        </w:rPr>
        <w:t>назначено на</w:t>
      </w:r>
      <w:r w:rsidRPr="0078171C">
        <w:rPr>
          <w:rFonts w:eastAsia="Calibri"/>
          <w:sz w:val="22"/>
          <w:szCs w:val="22"/>
        </w:rPr>
        <w:t xml:space="preserve"> 01.02.2023г. </w:t>
      </w:r>
    </w:p>
    <w:p w14:paraId="409DABEA" w14:textId="77777777" w:rsidR="0084683C" w:rsidRPr="005E0A50" w:rsidRDefault="0078171C" w:rsidP="0078171C">
      <w:pPr>
        <w:jc w:val="both"/>
        <w:rPr>
          <w:sz w:val="22"/>
          <w:szCs w:val="22"/>
        </w:rPr>
      </w:pPr>
      <w:r w:rsidRPr="004335B9">
        <w:rPr>
          <w:rFonts w:eastAsia="Calibri"/>
          <w:sz w:val="22"/>
          <w:szCs w:val="22"/>
        </w:rPr>
        <w:t>Информация о судебных и иных процедурах, связанных с уступаемыми правами, подлежит актуализации в договоре уступки прав (требований) на дату его заключения</w:t>
      </w:r>
      <w:r w:rsidR="0084683C" w:rsidRPr="005E0A50">
        <w:rPr>
          <w:sz w:val="22"/>
          <w:szCs w:val="22"/>
        </w:rPr>
        <w:t>.</w:t>
      </w:r>
    </w:p>
    <w:p w14:paraId="7BD8F670" w14:textId="77777777" w:rsidR="005C5196" w:rsidRPr="00163F34" w:rsidRDefault="005C5196" w:rsidP="00E4509D">
      <w:pPr>
        <w:ind w:firstLine="708"/>
        <w:jc w:val="both"/>
        <w:rPr>
          <w:rFonts w:eastAsia="Calibri"/>
          <w:sz w:val="22"/>
          <w:szCs w:val="22"/>
        </w:rPr>
      </w:pPr>
    </w:p>
    <w:p w14:paraId="4D731D00" w14:textId="77777777" w:rsidR="00E5516D" w:rsidRPr="00163F34" w:rsidRDefault="00DA22D1" w:rsidP="00DA22D1">
      <w:pPr>
        <w:jc w:val="both"/>
        <w:rPr>
          <w:rFonts w:eastAsia="Calibri"/>
          <w:sz w:val="22"/>
          <w:szCs w:val="22"/>
        </w:rPr>
      </w:pPr>
      <w:r w:rsidRPr="00163F34">
        <w:rPr>
          <w:rFonts w:eastAsia="Calibri"/>
          <w:sz w:val="22"/>
          <w:szCs w:val="22"/>
        </w:rPr>
        <w:t xml:space="preserve">Состав </w:t>
      </w:r>
      <w:r w:rsidR="002C50FF" w:rsidRPr="00163F34">
        <w:rPr>
          <w:rFonts w:eastAsia="Calibri"/>
          <w:sz w:val="22"/>
          <w:szCs w:val="22"/>
        </w:rPr>
        <w:t xml:space="preserve">Имущества входящего в состав </w:t>
      </w:r>
      <w:r w:rsidRPr="00163F34">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542C5BA5" w14:textId="77777777" w:rsidR="00DA22D1" w:rsidRPr="00163F34" w:rsidRDefault="00DA22D1" w:rsidP="00DA22D1">
      <w:pPr>
        <w:jc w:val="both"/>
        <w:rPr>
          <w:rFonts w:eastAsia="Calibri"/>
          <w:sz w:val="22"/>
          <w:szCs w:val="22"/>
        </w:rPr>
      </w:pPr>
    </w:p>
    <w:p w14:paraId="44C4B031" w14:textId="77777777" w:rsidR="00DA22D1" w:rsidRPr="00163F34" w:rsidRDefault="00DA22D1" w:rsidP="00DA22D1">
      <w:pPr>
        <w:jc w:val="both"/>
        <w:rPr>
          <w:rFonts w:eastAsia="Calibri"/>
          <w:sz w:val="22"/>
          <w:szCs w:val="22"/>
        </w:rPr>
      </w:pPr>
      <w:r w:rsidRPr="00163F34">
        <w:rPr>
          <w:rFonts w:eastAsia="Calibri"/>
          <w:sz w:val="22"/>
          <w:szCs w:val="22"/>
        </w:rPr>
        <w:t xml:space="preserve">Дополнительная информация об имуществе, </w:t>
      </w:r>
      <w:r w:rsidR="00764BEE" w:rsidRPr="00163F34">
        <w:rPr>
          <w:rFonts w:eastAsia="Calibri"/>
          <w:sz w:val="22"/>
          <w:szCs w:val="22"/>
        </w:rPr>
        <w:t xml:space="preserve">по </w:t>
      </w:r>
      <w:r w:rsidRPr="00163F34">
        <w:rPr>
          <w:rFonts w:eastAsia="Calibri"/>
          <w:sz w:val="22"/>
          <w:szCs w:val="22"/>
        </w:rPr>
        <w:t>участию в торгах, предоставляется организатором торгов по телефону 89154442205 или эл.почте sac@list.ru в срок приема заявок, в рабочие дни с 11:00 до 17:00.</w:t>
      </w:r>
    </w:p>
    <w:p w14:paraId="48A82D2E" w14:textId="77777777" w:rsidR="00F65DA9" w:rsidRPr="00163F34" w:rsidRDefault="00F65DA9" w:rsidP="00F65DA9">
      <w:pPr>
        <w:autoSpaceDE/>
        <w:adjustRightInd/>
        <w:ind w:right="-57" w:firstLine="709"/>
        <w:contextualSpacing/>
        <w:jc w:val="both"/>
        <w:rPr>
          <w:sz w:val="22"/>
          <w:szCs w:val="22"/>
          <w:lang w:eastAsia="en-US"/>
        </w:rPr>
      </w:pPr>
    </w:p>
    <w:p w14:paraId="76DA0E55" w14:textId="77777777" w:rsidR="008F6B0E" w:rsidRPr="00163F34" w:rsidRDefault="008F6B0E" w:rsidP="00E4509D">
      <w:pPr>
        <w:tabs>
          <w:tab w:val="left" w:pos="1134"/>
        </w:tabs>
        <w:autoSpaceDE/>
        <w:adjustRightInd/>
        <w:contextualSpacing/>
        <w:jc w:val="both"/>
        <w:rPr>
          <w:rFonts w:eastAsia="Calibri"/>
          <w:spacing w:val="-2"/>
          <w:sz w:val="22"/>
          <w:szCs w:val="22"/>
        </w:rPr>
      </w:pPr>
      <w:r w:rsidRPr="00163F34">
        <w:rPr>
          <w:rFonts w:eastAsia="Calibri"/>
          <w:b/>
          <w:bCs/>
          <w:spacing w:val="-2"/>
          <w:sz w:val="22"/>
          <w:szCs w:val="22"/>
        </w:rPr>
        <w:t>Начальн</w:t>
      </w:r>
      <w:r w:rsidR="00E4509D" w:rsidRPr="00163F34">
        <w:rPr>
          <w:rFonts w:eastAsia="Calibri"/>
          <w:b/>
          <w:bCs/>
          <w:spacing w:val="-2"/>
          <w:sz w:val="22"/>
          <w:szCs w:val="22"/>
        </w:rPr>
        <w:t>ая</w:t>
      </w:r>
      <w:r w:rsidRPr="00163F34">
        <w:rPr>
          <w:rFonts w:eastAsia="Calibri"/>
          <w:b/>
          <w:bCs/>
          <w:spacing w:val="-2"/>
          <w:sz w:val="22"/>
          <w:szCs w:val="22"/>
        </w:rPr>
        <w:t xml:space="preserve"> цен</w:t>
      </w:r>
      <w:r w:rsidR="00E4509D" w:rsidRPr="00163F34">
        <w:rPr>
          <w:rFonts w:eastAsia="Calibri"/>
          <w:b/>
          <w:bCs/>
          <w:spacing w:val="-2"/>
          <w:sz w:val="22"/>
          <w:szCs w:val="22"/>
        </w:rPr>
        <w:t>а</w:t>
      </w:r>
      <w:r w:rsidRPr="00163F34">
        <w:rPr>
          <w:rFonts w:eastAsia="Calibri"/>
          <w:b/>
          <w:bCs/>
          <w:spacing w:val="-2"/>
          <w:sz w:val="22"/>
          <w:szCs w:val="22"/>
        </w:rPr>
        <w:t xml:space="preserve"> </w:t>
      </w:r>
      <w:r w:rsidRPr="00163F34">
        <w:rPr>
          <w:rFonts w:eastAsia="Calibri"/>
          <w:b/>
          <w:bCs/>
          <w:sz w:val="22"/>
          <w:szCs w:val="22"/>
        </w:rPr>
        <w:t xml:space="preserve">продажи </w:t>
      </w:r>
      <w:r w:rsidR="00046514" w:rsidRPr="00163F34">
        <w:rPr>
          <w:rFonts w:eastAsia="Calibri"/>
          <w:b/>
          <w:bCs/>
          <w:sz w:val="22"/>
          <w:szCs w:val="22"/>
        </w:rPr>
        <w:t>лота №1</w:t>
      </w:r>
      <w:r w:rsidR="00E4509D" w:rsidRPr="00163F34">
        <w:rPr>
          <w:rFonts w:eastAsia="Calibri"/>
          <w:sz w:val="22"/>
          <w:szCs w:val="22"/>
        </w:rPr>
        <w:t xml:space="preserve">: </w:t>
      </w:r>
      <w:r w:rsidR="0078171C">
        <w:rPr>
          <w:rFonts w:eastAsia="Calibri"/>
          <w:sz w:val="22"/>
          <w:szCs w:val="22"/>
        </w:rPr>
        <w:t>5</w:t>
      </w:r>
      <w:r w:rsidR="0078171C" w:rsidRPr="004335B9">
        <w:rPr>
          <w:rFonts w:eastAsia="Calibri"/>
          <w:sz w:val="22"/>
          <w:szCs w:val="22"/>
        </w:rPr>
        <w:t xml:space="preserve"> 099 360 (пять миллионов девяносто девять тысяч триста шестьдесят) рублей 98 копеек</w:t>
      </w:r>
      <w:r w:rsidR="0078171C" w:rsidRPr="00075750">
        <w:rPr>
          <w:rFonts w:eastAsia="Calibri"/>
          <w:sz w:val="22"/>
          <w:szCs w:val="22"/>
        </w:rPr>
        <w:t xml:space="preserve"> (НДС не облагается на основании пп.26 п.3 ст.149 Налогового кодекса РФ)</w:t>
      </w:r>
    </w:p>
    <w:p w14:paraId="2664BDCE"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01D2431C" w14:textId="77777777" w:rsidR="008F6B0E" w:rsidRPr="00163F34" w:rsidRDefault="008F6B0E" w:rsidP="00E4509D">
      <w:pPr>
        <w:tabs>
          <w:tab w:val="left" w:pos="1134"/>
        </w:tabs>
        <w:autoSpaceDE/>
        <w:adjustRightInd/>
        <w:ind w:right="-57"/>
        <w:contextualSpacing/>
        <w:jc w:val="both"/>
        <w:rPr>
          <w:rFonts w:eastAsia="Calibri"/>
          <w:sz w:val="22"/>
          <w:szCs w:val="22"/>
        </w:rPr>
      </w:pPr>
      <w:r w:rsidRPr="00163F34">
        <w:rPr>
          <w:rFonts w:eastAsia="Calibri"/>
          <w:b/>
          <w:bCs/>
          <w:sz w:val="22"/>
          <w:szCs w:val="22"/>
        </w:rPr>
        <w:t>Шаг аукциона на понижение</w:t>
      </w:r>
      <w:r w:rsidR="00E4509D" w:rsidRPr="00163F34">
        <w:rPr>
          <w:rFonts w:eastAsia="Calibri"/>
          <w:sz w:val="22"/>
          <w:szCs w:val="22"/>
        </w:rPr>
        <w:t>:</w:t>
      </w:r>
      <w:r w:rsidRPr="00163F34">
        <w:rPr>
          <w:rFonts w:eastAsia="Calibri"/>
          <w:sz w:val="22"/>
          <w:szCs w:val="22"/>
        </w:rPr>
        <w:t xml:space="preserve"> </w:t>
      </w:r>
      <w:r w:rsidR="003968B9" w:rsidRPr="003968B9">
        <w:rPr>
          <w:sz w:val="22"/>
          <w:szCs w:val="22"/>
          <w:lang w:eastAsia="en-US"/>
        </w:rPr>
        <w:t>5 (пять) % от начальной цены продажи</w:t>
      </w:r>
      <w:r w:rsidRPr="00163F34">
        <w:rPr>
          <w:rFonts w:eastAsia="Calibri"/>
          <w:sz w:val="22"/>
          <w:szCs w:val="22"/>
        </w:rPr>
        <w:t>.</w:t>
      </w:r>
    </w:p>
    <w:p w14:paraId="7A653048" w14:textId="77777777" w:rsidR="00E4509D" w:rsidRPr="00163F34" w:rsidRDefault="00E4509D" w:rsidP="00E4509D">
      <w:pPr>
        <w:tabs>
          <w:tab w:val="left" w:pos="1276"/>
        </w:tabs>
        <w:autoSpaceDE/>
        <w:adjustRightInd/>
        <w:ind w:right="-57"/>
        <w:contextualSpacing/>
        <w:jc w:val="both"/>
        <w:rPr>
          <w:rFonts w:eastAsia="Calibri"/>
          <w:sz w:val="22"/>
          <w:szCs w:val="22"/>
        </w:rPr>
      </w:pPr>
    </w:p>
    <w:p w14:paraId="16FA3352" w14:textId="77777777" w:rsidR="00365FD3" w:rsidRDefault="008F6B0E"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Шаг аукциона по повышение</w:t>
      </w:r>
      <w:r w:rsidR="00E4509D" w:rsidRPr="00163F34">
        <w:rPr>
          <w:rFonts w:eastAsia="Calibri"/>
          <w:sz w:val="22"/>
          <w:szCs w:val="22"/>
        </w:rPr>
        <w:t>:</w:t>
      </w:r>
      <w:r w:rsidR="00F65DA9" w:rsidRPr="00163F34">
        <w:rPr>
          <w:rFonts w:eastAsia="Calibri"/>
          <w:sz w:val="22"/>
          <w:szCs w:val="22"/>
        </w:rPr>
        <w:t xml:space="preserve"> </w:t>
      </w:r>
      <w:r w:rsidR="009C0F36" w:rsidRPr="009C0F36">
        <w:rPr>
          <w:rFonts w:eastAsia="Calibri"/>
          <w:sz w:val="22"/>
          <w:szCs w:val="22"/>
        </w:rPr>
        <w:t>Шаг аукциона по повышение 2,9 (две целых девять десятых) % от Начальной цены продажи действующего периода торгов, но не менее 100 000 рублей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9C0F36">
        <w:rPr>
          <w:rFonts w:eastAsia="Calibri"/>
          <w:sz w:val="22"/>
          <w:szCs w:val="22"/>
        </w:rPr>
        <w:t>.</w:t>
      </w:r>
    </w:p>
    <w:p w14:paraId="178F9042" w14:textId="77777777" w:rsidR="003968B9" w:rsidRPr="00163F34" w:rsidRDefault="003968B9" w:rsidP="00E4509D">
      <w:pPr>
        <w:tabs>
          <w:tab w:val="left" w:pos="1276"/>
        </w:tabs>
        <w:autoSpaceDE/>
        <w:adjustRightInd/>
        <w:ind w:right="-57"/>
        <w:contextualSpacing/>
        <w:jc w:val="both"/>
        <w:rPr>
          <w:rFonts w:eastAsia="Calibri"/>
          <w:b/>
          <w:bCs/>
          <w:sz w:val="22"/>
          <w:szCs w:val="22"/>
        </w:rPr>
      </w:pPr>
    </w:p>
    <w:p w14:paraId="799DE1AE" w14:textId="77777777" w:rsidR="007103B0" w:rsidRPr="00163F34" w:rsidRDefault="00365FD3" w:rsidP="00E4509D">
      <w:pPr>
        <w:tabs>
          <w:tab w:val="left" w:pos="1276"/>
        </w:tabs>
        <w:autoSpaceDE/>
        <w:adjustRightInd/>
        <w:ind w:right="-57"/>
        <w:contextualSpacing/>
        <w:jc w:val="both"/>
        <w:rPr>
          <w:rFonts w:eastAsia="Calibri"/>
          <w:sz w:val="22"/>
          <w:szCs w:val="22"/>
        </w:rPr>
      </w:pPr>
      <w:bookmarkStart w:id="1" w:name="_Hlk122360910"/>
      <w:r w:rsidRPr="00163F34">
        <w:rPr>
          <w:rFonts w:eastAsia="Calibri"/>
          <w:b/>
          <w:bCs/>
          <w:sz w:val="22"/>
          <w:szCs w:val="22"/>
        </w:rPr>
        <w:t xml:space="preserve">Интервал между шагами аукциона: </w:t>
      </w:r>
      <w:r w:rsidRPr="00163F34">
        <w:rPr>
          <w:rFonts w:eastAsia="Calibri"/>
          <w:sz w:val="22"/>
          <w:szCs w:val="22"/>
        </w:rPr>
        <w:t xml:space="preserve">20 </w:t>
      </w:r>
      <w:r w:rsidR="00373D46" w:rsidRPr="00163F34">
        <w:rPr>
          <w:rFonts w:eastAsia="Calibri"/>
          <w:sz w:val="22"/>
          <w:szCs w:val="22"/>
        </w:rPr>
        <w:t xml:space="preserve">(двадцать) </w:t>
      </w:r>
      <w:r w:rsidRPr="00163F34">
        <w:rPr>
          <w:rFonts w:eastAsia="Calibri"/>
          <w:sz w:val="22"/>
          <w:szCs w:val="22"/>
        </w:rPr>
        <w:t>минут</w:t>
      </w:r>
      <w:bookmarkEnd w:id="1"/>
      <w:r w:rsidRPr="00163F34">
        <w:rPr>
          <w:rFonts w:eastAsia="Calibri"/>
          <w:sz w:val="22"/>
          <w:szCs w:val="22"/>
        </w:rPr>
        <w:t>.</w:t>
      </w:r>
    </w:p>
    <w:p w14:paraId="38E7C8C5" w14:textId="77777777" w:rsidR="00365FD3" w:rsidRPr="00163F34" w:rsidRDefault="00365FD3" w:rsidP="00E4509D">
      <w:pPr>
        <w:tabs>
          <w:tab w:val="left" w:pos="1276"/>
        </w:tabs>
        <w:autoSpaceDE/>
        <w:adjustRightInd/>
        <w:ind w:right="-57"/>
        <w:contextualSpacing/>
        <w:jc w:val="both"/>
        <w:rPr>
          <w:rFonts w:eastAsia="Calibri"/>
          <w:sz w:val="22"/>
          <w:szCs w:val="22"/>
        </w:rPr>
      </w:pPr>
    </w:p>
    <w:p w14:paraId="2F0E1172" w14:textId="77777777" w:rsidR="008F6B0E" w:rsidRPr="00163F34" w:rsidRDefault="008F6B0E"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Период снижения (перехода к следующему шагу аукциона)</w:t>
      </w:r>
      <w:r w:rsidR="00E4509D" w:rsidRPr="00163F34">
        <w:rPr>
          <w:rFonts w:eastAsia="Calibri"/>
          <w:sz w:val="22"/>
          <w:szCs w:val="22"/>
        </w:rPr>
        <w:t>:</w:t>
      </w:r>
      <w:r w:rsidRPr="00163F34">
        <w:rPr>
          <w:rFonts w:eastAsia="Calibri"/>
          <w:sz w:val="22"/>
          <w:szCs w:val="22"/>
        </w:rPr>
        <w:t xml:space="preserve"> </w:t>
      </w:r>
      <w:r w:rsidR="00F96AF4" w:rsidRPr="00AF4F32">
        <w:rPr>
          <w:rFonts w:eastAsia="Calibri"/>
          <w:sz w:val="22"/>
          <w:szCs w:val="22"/>
        </w:rPr>
        <w:t>60</w:t>
      </w:r>
      <w:r w:rsidR="00F96AF4" w:rsidRPr="00AF4F32">
        <w:rPr>
          <w:rFonts w:eastAsia="Calibri"/>
          <w:b/>
          <w:bCs/>
          <w:sz w:val="22"/>
          <w:szCs w:val="22"/>
        </w:rPr>
        <w:t xml:space="preserve"> </w:t>
      </w:r>
      <w:r w:rsidR="00F96AF4" w:rsidRPr="00F96AF4">
        <w:rPr>
          <w:rFonts w:eastAsia="Calibri"/>
          <w:sz w:val="22"/>
          <w:szCs w:val="22"/>
        </w:rPr>
        <w:t>(шестьдесят</w:t>
      </w:r>
      <w:r w:rsidR="00F96AF4" w:rsidRPr="00AF4F32">
        <w:rPr>
          <w:rFonts w:eastAsia="Calibri"/>
          <w:b/>
          <w:bCs/>
          <w:sz w:val="22"/>
          <w:szCs w:val="22"/>
        </w:rPr>
        <w:t xml:space="preserve">) </w:t>
      </w:r>
      <w:r w:rsidR="00F96AF4" w:rsidRPr="00AF4F32">
        <w:rPr>
          <w:rFonts w:eastAsia="Calibri"/>
          <w:sz w:val="22"/>
          <w:szCs w:val="22"/>
        </w:rPr>
        <w:t>минут</w:t>
      </w:r>
      <w:r w:rsidRPr="00163F34">
        <w:rPr>
          <w:rFonts w:eastAsia="Calibri"/>
          <w:sz w:val="22"/>
          <w:szCs w:val="22"/>
        </w:rPr>
        <w:t>.</w:t>
      </w:r>
    </w:p>
    <w:p w14:paraId="49C02120" w14:textId="77777777" w:rsidR="00365FD3" w:rsidRPr="00163F34" w:rsidRDefault="00365FD3" w:rsidP="00E4509D">
      <w:pPr>
        <w:tabs>
          <w:tab w:val="left" w:pos="1276"/>
        </w:tabs>
        <w:autoSpaceDE/>
        <w:adjustRightInd/>
        <w:ind w:right="-57"/>
        <w:contextualSpacing/>
        <w:jc w:val="both"/>
        <w:rPr>
          <w:rFonts w:eastAsia="Calibri"/>
          <w:sz w:val="22"/>
          <w:szCs w:val="22"/>
        </w:rPr>
      </w:pPr>
    </w:p>
    <w:p w14:paraId="6AC392E0" w14:textId="77777777" w:rsidR="007103B0" w:rsidRPr="00163F34" w:rsidRDefault="007103B0" w:rsidP="00E4509D">
      <w:pPr>
        <w:tabs>
          <w:tab w:val="left" w:pos="1276"/>
        </w:tabs>
        <w:autoSpaceDE/>
        <w:adjustRightInd/>
        <w:ind w:right="-57"/>
        <w:contextualSpacing/>
        <w:jc w:val="both"/>
        <w:rPr>
          <w:sz w:val="22"/>
          <w:szCs w:val="22"/>
          <w:lang w:eastAsia="en-US"/>
        </w:rPr>
      </w:pPr>
      <w:r w:rsidRPr="00163F34">
        <w:rPr>
          <w:rFonts w:eastAsia="Calibri"/>
          <w:b/>
          <w:bCs/>
          <w:sz w:val="22"/>
          <w:szCs w:val="22"/>
        </w:rPr>
        <w:t xml:space="preserve">Минимальная цена </w:t>
      </w:r>
      <w:r w:rsidR="008E055E" w:rsidRPr="00163F34">
        <w:rPr>
          <w:rFonts w:eastAsia="Calibri"/>
          <w:b/>
          <w:bCs/>
          <w:sz w:val="22"/>
          <w:szCs w:val="22"/>
        </w:rPr>
        <w:t>продажи Лота №1</w:t>
      </w:r>
      <w:r w:rsidR="008E055E" w:rsidRPr="009C0F36">
        <w:rPr>
          <w:rFonts w:eastAsia="Calibri"/>
          <w:b/>
          <w:bCs/>
          <w:sz w:val="22"/>
          <w:szCs w:val="22"/>
        </w:rPr>
        <w:t>:</w:t>
      </w:r>
      <w:r w:rsidRPr="009C0F36">
        <w:rPr>
          <w:rFonts w:eastAsia="Calibri"/>
          <w:sz w:val="22"/>
          <w:szCs w:val="22"/>
        </w:rPr>
        <w:t xml:space="preserve"> </w:t>
      </w:r>
      <w:r w:rsidR="0078171C" w:rsidRPr="009C0F36">
        <w:rPr>
          <w:rFonts w:eastAsia="Calibri"/>
          <w:sz w:val="22"/>
          <w:szCs w:val="22"/>
        </w:rPr>
        <w:t>3 465 064 (три миллиона четыреста шестьдесят пять тысяч шестьдесят четыре) рубля 00 копеек.</w:t>
      </w:r>
    </w:p>
    <w:p w14:paraId="6BE69BCD" w14:textId="77777777" w:rsidR="007103B0" w:rsidRPr="00163F34" w:rsidRDefault="007103B0" w:rsidP="00E4509D">
      <w:pPr>
        <w:tabs>
          <w:tab w:val="left" w:pos="1276"/>
        </w:tabs>
        <w:autoSpaceDE/>
        <w:adjustRightInd/>
        <w:ind w:right="-57"/>
        <w:contextualSpacing/>
        <w:jc w:val="both"/>
        <w:rPr>
          <w:rFonts w:eastAsia="Calibri"/>
          <w:sz w:val="22"/>
          <w:szCs w:val="22"/>
        </w:rPr>
      </w:pPr>
    </w:p>
    <w:p w14:paraId="08F3EE0E" w14:textId="77777777" w:rsidR="008F6B0E" w:rsidRPr="00163F34" w:rsidRDefault="008F6B0E" w:rsidP="00E4509D">
      <w:pPr>
        <w:tabs>
          <w:tab w:val="left" w:pos="1134"/>
        </w:tabs>
        <w:autoSpaceDE/>
        <w:adjustRightInd/>
        <w:ind w:right="-57"/>
        <w:contextualSpacing/>
        <w:jc w:val="both"/>
        <w:rPr>
          <w:rFonts w:eastAsia="Calibri"/>
          <w:sz w:val="22"/>
          <w:szCs w:val="22"/>
        </w:rPr>
      </w:pPr>
      <w:r w:rsidRPr="00163F34">
        <w:rPr>
          <w:rFonts w:eastAsia="Calibri"/>
          <w:b/>
          <w:bCs/>
          <w:sz w:val="22"/>
          <w:szCs w:val="22"/>
        </w:rPr>
        <w:t xml:space="preserve">Задаток </w:t>
      </w:r>
      <w:r w:rsidR="00046514" w:rsidRPr="00163F34">
        <w:rPr>
          <w:rFonts w:eastAsia="Calibri"/>
          <w:b/>
          <w:bCs/>
          <w:sz w:val="22"/>
          <w:szCs w:val="22"/>
        </w:rPr>
        <w:t>для</w:t>
      </w:r>
      <w:r w:rsidRPr="00163F34">
        <w:rPr>
          <w:rFonts w:eastAsia="Calibri"/>
          <w:b/>
          <w:bCs/>
          <w:sz w:val="22"/>
          <w:szCs w:val="22"/>
        </w:rPr>
        <w:t xml:space="preserve"> участи</w:t>
      </w:r>
      <w:r w:rsidR="00046514" w:rsidRPr="00163F34">
        <w:rPr>
          <w:rFonts w:eastAsia="Calibri"/>
          <w:b/>
          <w:bCs/>
          <w:sz w:val="22"/>
          <w:szCs w:val="22"/>
        </w:rPr>
        <w:t>я</w:t>
      </w:r>
      <w:r w:rsidRPr="00163F34">
        <w:rPr>
          <w:rFonts w:eastAsia="Calibri"/>
          <w:b/>
          <w:bCs/>
          <w:sz w:val="22"/>
          <w:szCs w:val="22"/>
        </w:rPr>
        <w:t xml:space="preserve"> в Торгах</w:t>
      </w:r>
      <w:r w:rsidR="00E4509D" w:rsidRPr="00163F34">
        <w:rPr>
          <w:rFonts w:eastAsia="Calibri"/>
          <w:b/>
          <w:bCs/>
          <w:sz w:val="22"/>
          <w:szCs w:val="22"/>
        </w:rPr>
        <w:t>:</w:t>
      </w:r>
      <w:r w:rsidRPr="00163F34">
        <w:rPr>
          <w:rFonts w:eastAsia="Calibri"/>
          <w:b/>
          <w:bCs/>
          <w:sz w:val="22"/>
          <w:szCs w:val="22"/>
        </w:rPr>
        <w:t xml:space="preserve"> </w:t>
      </w:r>
      <w:r w:rsidR="0075313A">
        <w:rPr>
          <w:rFonts w:eastAsia="Calibri"/>
          <w:bCs/>
          <w:sz w:val="22"/>
          <w:szCs w:val="22"/>
        </w:rPr>
        <w:t>51</w:t>
      </w:r>
      <w:r w:rsidR="00F96AF4" w:rsidRPr="00F96AF4">
        <w:rPr>
          <w:rFonts w:eastAsia="Calibri"/>
          <w:bCs/>
          <w:sz w:val="22"/>
          <w:szCs w:val="22"/>
        </w:rPr>
        <w:t xml:space="preserve">0 000 </w:t>
      </w:r>
      <w:r w:rsidR="00F96AF4" w:rsidRPr="00F96AF4">
        <w:rPr>
          <w:bCs/>
          <w:sz w:val="22"/>
          <w:szCs w:val="22"/>
        </w:rPr>
        <w:t>(</w:t>
      </w:r>
      <w:r w:rsidR="0075313A">
        <w:rPr>
          <w:bCs/>
          <w:sz w:val="22"/>
          <w:szCs w:val="22"/>
        </w:rPr>
        <w:t>пятьсот десять</w:t>
      </w:r>
      <w:r w:rsidR="00F96AF4" w:rsidRPr="00F96AF4">
        <w:rPr>
          <w:bCs/>
          <w:sz w:val="22"/>
          <w:szCs w:val="22"/>
        </w:rPr>
        <w:t xml:space="preserve"> тысяч) рублей</w:t>
      </w:r>
      <w:r w:rsidR="00F96AF4">
        <w:rPr>
          <w:b/>
          <w:bCs/>
          <w:sz w:val="22"/>
          <w:szCs w:val="22"/>
        </w:rPr>
        <w:t xml:space="preserve"> </w:t>
      </w:r>
      <w:r w:rsidR="00F65DA9" w:rsidRPr="00163F34">
        <w:rPr>
          <w:sz w:val="22"/>
          <w:szCs w:val="22"/>
          <w:lang w:eastAsia="en-US"/>
        </w:rPr>
        <w:t>00 копеек</w:t>
      </w:r>
      <w:r w:rsidR="00115A1D" w:rsidRPr="00163F34">
        <w:rPr>
          <w:sz w:val="22"/>
          <w:szCs w:val="22"/>
          <w:lang w:eastAsia="en-US"/>
        </w:rPr>
        <w:t>, подлежит перечислению на р/с ООО «САЦ» (ИНН 7724590607) №40702810200010005321 в АКБ «Пересвет» ПАО, к/с 30101810145250000275, БИК 044525275</w:t>
      </w:r>
      <w:r w:rsidR="00115A1D" w:rsidRPr="00163F34">
        <w:t xml:space="preserve"> </w:t>
      </w:r>
      <w:r w:rsidR="00115A1D" w:rsidRPr="00163F34">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163F34">
        <w:rPr>
          <w:rFonts w:eastAsia="Calibri"/>
          <w:sz w:val="22"/>
          <w:szCs w:val="22"/>
        </w:rPr>
        <w:t xml:space="preserve"> (указать номер торгов на ЭТП)</w:t>
      </w:r>
      <w:r w:rsidR="00115A1D" w:rsidRPr="00163F34">
        <w:rPr>
          <w:rFonts w:eastAsia="Calibri"/>
          <w:sz w:val="22"/>
          <w:szCs w:val="22"/>
        </w:rPr>
        <w:t xml:space="preserve"> по продаже имущества </w:t>
      </w:r>
      <w:r w:rsidR="00046514" w:rsidRPr="00163F34">
        <w:rPr>
          <w:rFonts w:eastAsia="Calibri"/>
          <w:sz w:val="22"/>
          <w:szCs w:val="22"/>
        </w:rPr>
        <w:t>ПАО Сбербанк</w:t>
      </w:r>
      <w:r w:rsidR="00115A1D" w:rsidRPr="00163F34">
        <w:rPr>
          <w:rFonts w:eastAsia="Calibri"/>
          <w:sz w:val="22"/>
          <w:szCs w:val="22"/>
        </w:rPr>
        <w:t xml:space="preserve"> за лот №</w:t>
      </w:r>
      <w:r w:rsidR="00046514" w:rsidRPr="00163F34">
        <w:rPr>
          <w:rFonts w:eastAsia="Calibri"/>
          <w:sz w:val="22"/>
          <w:szCs w:val="22"/>
        </w:rPr>
        <w:t>1</w:t>
      </w:r>
      <w:r w:rsidR="00115A1D" w:rsidRPr="00163F34">
        <w:rPr>
          <w:rFonts w:eastAsia="Calibri"/>
          <w:sz w:val="22"/>
          <w:szCs w:val="22"/>
        </w:rPr>
        <w:t>, без НДС». Задатки возвращаются всем участникам торгов, за исключением победителя, в течение 5 раб</w:t>
      </w:r>
      <w:r w:rsidR="00046514" w:rsidRPr="00163F34">
        <w:rPr>
          <w:rFonts w:eastAsia="Calibri"/>
          <w:sz w:val="22"/>
          <w:szCs w:val="22"/>
        </w:rPr>
        <w:t>очих</w:t>
      </w:r>
      <w:r w:rsidR="00115A1D" w:rsidRPr="00163F34">
        <w:rPr>
          <w:rFonts w:eastAsia="Calibri"/>
          <w:sz w:val="22"/>
          <w:szCs w:val="22"/>
        </w:rPr>
        <w:t xml:space="preserve"> дней со дня подведения итогов торгов.</w:t>
      </w:r>
    </w:p>
    <w:p w14:paraId="110035D4"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501DB5F8" w14:textId="77777777" w:rsidR="00E4509D" w:rsidRPr="00163F34" w:rsidRDefault="00E4509D" w:rsidP="00E4509D">
      <w:pPr>
        <w:tabs>
          <w:tab w:val="left" w:pos="1134"/>
        </w:tabs>
        <w:autoSpaceDE/>
        <w:adjustRightInd/>
        <w:ind w:right="-57"/>
        <w:contextualSpacing/>
        <w:jc w:val="both"/>
        <w:rPr>
          <w:sz w:val="22"/>
          <w:szCs w:val="22"/>
          <w:lang w:eastAsia="en-US"/>
        </w:rPr>
      </w:pPr>
      <w:r w:rsidRPr="00163F34">
        <w:rPr>
          <w:rFonts w:eastAsia="Calibri"/>
          <w:b/>
          <w:bCs/>
          <w:sz w:val="22"/>
          <w:szCs w:val="22"/>
        </w:rPr>
        <w:t>Прием заявок на участие в торгах</w:t>
      </w:r>
      <w:r w:rsidRPr="00163F34">
        <w:rPr>
          <w:rFonts w:eastAsia="Calibri"/>
          <w:sz w:val="22"/>
          <w:szCs w:val="22"/>
        </w:rPr>
        <w:t xml:space="preserve"> с 1</w:t>
      </w:r>
      <w:r w:rsidR="00B22A5B" w:rsidRPr="00163F34">
        <w:rPr>
          <w:rFonts w:eastAsia="Calibri"/>
          <w:sz w:val="22"/>
          <w:szCs w:val="22"/>
        </w:rPr>
        <w:t>0</w:t>
      </w:r>
      <w:r w:rsidRPr="00163F34">
        <w:rPr>
          <w:rFonts w:eastAsia="Calibri"/>
          <w:sz w:val="22"/>
          <w:szCs w:val="22"/>
        </w:rPr>
        <w:t xml:space="preserve">:00 </w:t>
      </w:r>
      <w:r w:rsidR="00514DAC">
        <w:rPr>
          <w:rFonts w:eastAsia="Calibri"/>
          <w:sz w:val="22"/>
          <w:szCs w:val="22"/>
        </w:rPr>
        <w:t>02</w:t>
      </w:r>
      <w:r w:rsidR="003968B9">
        <w:rPr>
          <w:rFonts w:eastAsia="Calibri"/>
          <w:sz w:val="22"/>
          <w:szCs w:val="22"/>
        </w:rPr>
        <w:t>.</w:t>
      </w:r>
      <w:r w:rsidR="001A02C8">
        <w:rPr>
          <w:rFonts w:eastAsia="Calibri"/>
          <w:sz w:val="22"/>
          <w:szCs w:val="22"/>
        </w:rPr>
        <w:t>0</w:t>
      </w:r>
      <w:r w:rsidR="00514DAC">
        <w:rPr>
          <w:rFonts w:eastAsia="Calibri"/>
          <w:sz w:val="22"/>
          <w:szCs w:val="22"/>
        </w:rPr>
        <w:t>2</w:t>
      </w:r>
      <w:r w:rsidRPr="00163F34">
        <w:rPr>
          <w:rFonts w:eastAsia="Calibri"/>
          <w:sz w:val="22"/>
          <w:szCs w:val="22"/>
        </w:rPr>
        <w:t>.202</w:t>
      </w:r>
      <w:r w:rsidR="001A02C8">
        <w:rPr>
          <w:rFonts w:eastAsia="Calibri"/>
          <w:sz w:val="22"/>
          <w:szCs w:val="22"/>
        </w:rPr>
        <w:t>3</w:t>
      </w:r>
      <w:r w:rsidRPr="00163F34">
        <w:rPr>
          <w:rFonts w:eastAsia="Calibri"/>
          <w:sz w:val="22"/>
          <w:szCs w:val="22"/>
        </w:rPr>
        <w:t xml:space="preserve"> до 1</w:t>
      </w:r>
      <w:r w:rsidR="00B22A5B" w:rsidRPr="00163F34">
        <w:rPr>
          <w:rFonts w:eastAsia="Calibri"/>
          <w:sz w:val="22"/>
          <w:szCs w:val="22"/>
        </w:rPr>
        <w:t>8</w:t>
      </w:r>
      <w:r w:rsidRPr="00163F34">
        <w:rPr>
          <w:rFonts w:eastAsia="Calibri"/>
          <w:sz w:val="22"/>
          <w:szCs w:val="22"/>
        </w:rPr>
        <w:t xml:space="preserve">:00 </w:t>
      </w:r>
      <w:r w:rsidR="001A02C8">
        <w:rPr>
          <w:rFonts w:eastAsia="Calibri"/>
          <w:sz w:val="22"/>
          <w:szCs w:val="22"/>
        </w:rPr>
        <w:t>02</w:t>
      </w:r>
      <w:r w:rsidR="003968B9">
        <w:rPr>
          <w:rFonts w:eastAsia="Calibri"/>
          <w:sz w:val="22"/>
          <w:szCs w:val="22"/>
        </w:rPr>
        <w:t>.0</w:t>
      </w:r>
      <w:r w:rsidR="00514DAC">
        <w:rPr>
          <w:rFonts w:eastAsia="Calibri"/>
          <w:sz w:val="22"/>
          <w:szCs w:val="22"/>
        </w:rPr>
        <w:t>3</w:t>
      </w:r>
      <w:r w:rsidR="003968B9">
        <w:rPr>
          <w:rFonts w:eastAsia="Calibri"/>
          <w:sz w:val="22"/>
          <w:szCs w:val="22"/>
        </w:rPr>
        <w:t>.2023</w:t>
      </w:r>
      <w:r w:rsidR="007103B0" w:rsidRPr="00163F34">
        <w:rPr>
          <w:rFonts w:eastAsia="Calibri"/>
          <w:sz w:val="22"/>
          <w:szCs w:val="22"/>
        </w:rPr>
        <w:t>, здесь и далее время московское</w:t>
      </w:r>
      <w:r w:rsidR="007103B0" w:rsidRPr="00163F34">
        <w:rPr>
          <w:sz w:val="22"/>
          <w:szCs w:val="22"/>
          <w:lang w:eastAsia="en-US"/>
        </w:rPr>
        <w:t>.</w:t>
      </w:r>
    </w:p>
    <w:p w14:paraId="1EDACE87" w14:textId="77777777" w:rsidR="00E4509D" w:rsidRPr="00163F34" w:rsidRDefault="00E4509D" w:rsidP="00E4509D">
      <w:pPr>
        <w:tabs>
          <w:tab w:val="left" w:pos="1134"/>
        </w:tabs>
        <w:autoSpaceDE/>
        <w:adjustRightInd/>
        <w:ind w:right="-57"/>
        <w:contextualSpacing/>
        <w:jc w:val="both"/>
        <w:rPr>
          <w:sz w:val="22"/>
          <w:szCs w:val="22"/>
          <w:lang w:eastAsia="en-US"/>
        </w:rPr>
      </w:pPr>
    </w:p>
    <w:p w14:paraId="4B31C5F1" w14:textId="77777777" w:rsidR="008F6B0E" w:rsidRPr="00163F34" w:rsidRDefault="00E4509D" w:rsidP="00E4509D">
      <w:pPr>
        <w:tabs>
          <w:tab w:val="left" w:pos="1134"/>
        </w:tabs>
        <w:autoSpaceDE/>
        <w:adjustRightInd/>
        <w:ind w:right="-57"/>
        <w:contextualSpacing/>
        <w:jc w:val="both"/>
        <w:rPr>
          <w:rFonts w:eastAsia="Calibri"/>
          <w:sz w:val="22"/>
          <w:szCs w:val="22"/>
        </w:rPr>
      </w:pPr>
      <w:r w:rsidRPr="00163F34">
        <w:rPr>
          <w:b/>
          <w:bCs/>
          <w:sz w:val="22"/>
          <w:szCs w:val="22"/>
          <w:lang w:eastAsia="en-US"/>
        </w:rPr>
        <w:t xml:space="preserve">Начало </w:t>
      </w:r>
      <w:r w:rsidR="007103B0" w:rsidRPr="00163F34">
        <w:rPr>
          <w:b/>
          <w:bCs/>
          <w:sz w:val="22"/>
          <w:szCs w:val="22"/>
          <w:lang w:eastAsia="en-US"/>
        </w:rPr>
        <w:t xml:space="preserve">проведения </w:t>
      </w:r>
      <w:r w:rsidRPr="00163F34">
        <w:rPr>
          <w:b/>
          <w:bCs/>
          <w:sz w:val="22"/>
          <w:szCs w:val="22"/>
          <w:lang w:eastAsia="en-US"/>
        </w:rPr>
        <w:t>торгов</w:t>
      </w:r>
      <w:r w:rsidRPr="00163F34">
        <w:rPr>
          <w:sz w:val="22"/>
          <w:szCs w:val="22"/>
          <w:lang w:eastAsia="en-US"/>
        </w:rPr>
        <w:t xml:space="preserve"> </w:t>
      </w:r>
      <w:r w:rsidR="00CD5604" w:rsidRPr="00163F34">
        <w:rPr>
          <w:sz w:val="22"/>
          <w:szCs w:val="22"/>
          <w:lang w:eastAsia="en-US"/>
        </w:rPr>
        <w:t>1</w:t>
      </w:r>
      <w:r w:rsidR="00F96AF4">
        <w:rPr>
          <w:sz w:val="22"/>
          <w:szCs w:val="22"/>
          <w:lang w:eastAsia="en-US"/>
        </w:rPr>
        <w:t>0</w:t>
      </w:r>
      <w:r w:rsidRPr="00163F34">
        <w:rPr>
          <w:sz w:val="22"/>
          <w:szCs w:val="22"/>
          <w:lang w:eastAsia="en-US"/>
        </w:rPr>
        <w:t>:00</w:t>
      </w:r>
      <w:r w:rsidR="007103B0" w:rsidRPr="00163F34">
        <w:rPr>
          <w:sz w:val="22"/>
          <w:szCs w:val="22"/>
          <w:lang w:eastAsia="en-US"/>
        </w:rPr>
        <w:t xml:space="preserve"> </w:t>
      </w:r>
      <w:r w:rsidR="001A02C8">
        <w:rPr>
          <w:sz w:val="22"/>
          <w:szCs w:val="22"/>
          <w:lang w:eastAsia="en-US"/>
        </w:rPr>
        <w:t>1</w:t>
      </w:r>
      <w:r w:rsidR="00514DAC">
        <w:rPr>
          <w:sz w:val="22"/>
          <w:szCs w:val="22"/>
          <w:lang w:eastAsia="en-US"/>
        </w:rPr>
        <w:t>5</w:t>
      </w:r>
      <w:r w:rsidR="003968B9">
        <w:rPr>
          <w:sz w:val="22"/>
          <w:szCs w:val="22"/>
          <w:lang w:eastAsia="en-US"/>
        </w:rPr>
        <w:t>.0</w:t>
      </w:r>
      <w:r w:rsidR="00514DAC">
        <w:rPr>
          <w:sz w:val="22"/>
          <w:szCs w:val="22"/>
          <w:lang w:eastAsia="en-US"/>
        </w:rPr>
        <w:t>3</w:t>
      </w:r>
      <w:r w:rsidR="007103B0" w:rsidRPr="00163F34">
        <w:rPr>
          <w:sz w:val="22"/>
          <w:szCs w:val="22"/>
          <w:lang w:eastAsia="en-US"/>
        </w:rPr>
        <w:t>.202</w:t>
      </w:r>
      <w:r w:rsidR="003968B9">
        <w:rPr>
          <w:sz w:val="22"/>
          <w:szCs w:val="22"/>
          <w:lang w:eastAsia="en-US"/>
        </w:rPr>
        <w:t>3</w:t>
      </w:r>
      <w:r w:rsidR="007103B0" w:rsidRPr="00163F34">
        <w:rPr>
          <w:rFonts w:eastAsia="Calibri"/>
          <w:sz w:val="22"/>
          <w:szCs w:val="22"/>
        </w:rPr>
        <w:t xml:space="preserve">, </w:t>
      </w:r>
      <w:r w:rsidR="00046514" w:rsidRPr="00163F34">
        <w:rPr>
          <w:rFonts w:eastAsia="Calibri"/>
          <w:sz w:val="22"/>
          <w:szCs w:val="22"/>
        </w:rPr>
        <w:t>подведение результатов</w:t>
      </w:r>
      <w:r w:rsidR="007103B0" w:rsidRPr="00163F34">
        <w:rPr>
          <w:rFonts w:eastAsia="Calibri"/>
          <w:sz w:val="22"/>
          <w:szCs w:val="22"/>
        </w:rPr>
        <w:t xml:space="preserve"> торгов 1</w:t>
      </w:r>
      <w:r w:rsidR="00514DAC">
        <w:rPr>
          <w:rFonts w:eastAsia="Calibri"/>
          <w:sz w:val="22"/>
          <w:szCs w:val="22"/>
        </w:rPr>
        <w:t>7</w:t>
      </w:r>
      <w:r w:rsidR="00FB4E42">
        <w:rPr>
          <w:rFonts w:eastAsia="Calibri"/>
          <w:sz w:val="22"/>
          <w:szCs w:val="22"/>
        </w:rPr>
        <w:t>:</w:t>
      </w:r>
      <w:r w:rsidR="007103B0" w:rsidRPr="00163F34">
        <w:rPr>
          <w:rFonts w:eastAsia="Calibri"/>
          <w:sz w:val="22"/>
          <w:szCs w:val="22"/>
        </w:rPr>
        <w:t xml:space="preserve">00 </w:t>
      </w:r>
      <w:r w:rsidR="001A02C8">
        <w:rPr>
          <w:rFonts w:eastAsia="Calibri"/>
          <w:sz w:val="22"/>
          <w:szCs w:val="22"/>
        </w:rPr>
        <w:t>15</w:t>
      </w:r>
      <w:r w:rsidR="003968B9">
        <w:rPr>
          <w:rFonts w:eastAsia="Calibri"/>
          <w:sz w:val="22"/>
          <w:szCs w:val="22"/>
        </w:rPr>
        <w:t>.0</w:t>
      </w:r>
      <w:r w:rsidR="00514DAC">
        <w:rPr>
          <w:rFonts w:eastAsia="Calibri"/>
          <w:sz w:val="22"/>
          <w:szCs w:val="22"/>
        </w:rPr>
        <w:t>3</w:t>
      </w:r>
      <w:r w:rsidR="003968B9">
        <w:rPr>
          <w:rFonts w:eastAsia="Calibri"/>
          <w:sz w:val="22"/>
          <w:szCs w:val="22"/>
        </w:rPr>
        <w:t>.2023</w:t>
      </w:r>
      <w:r w:rsidR="007103B0" w:rsidRPr="00163F34">
        <w:rPr>
          <w:rFonts w:eastAsia="Calibri"/>
          <w:sz w:val="22"/>
          <w:szCs w:val="22"/>
        </w:rPr>
        <w:t>, на ЭТП.</w:t>
      </w:r>
    </w:p>
    <w:p w14:paraId="4F839188" w14:textId="77777777" w:rsidR="00046514" w:rsidRPr="00163F34" w:rsidRDefault="00046514" w:rsidP="00E4509D">
      <w:pPr>
        <w:tabs>
          <w:tab w:val="left" w:pos="1134"/>
        </w:tabs>
        <w:autoSpaceDE/>
        <w:adjustRightInd/>
        <w:ind w:right="-57"/>
        <w:contextualSpacing/>
        <w:jc w:val="both"/>
        <w:rPr>
          <w:rFonts w:eastAsia="Calibri"/>
          <w:sz w:val="22"/>
          <w:szCs w:val="22"/>
        </w:rPr>
      </w:pPr>
    </w:p>
    <w:p w14:paraId="0572E63A" w14:textId="77777777" w:rsidR="00046514" w:rsidRPr="00163F34" w:rsidRDefault="00046514" w:rsidP="00E4509D">
      <w:pPr>
        <w:tabs>
          <w:tab w:val="left" w:pos="1134"/>
        </w:tabs>
        <w:autoSpaceDE/>
        <w:adjustRightInd/>
        <w:ind w:right="-57"/>
        <w:contextualSpacing/>
        <w:jc w:val="both"/>
        <w:rPr>
          <w:rFonts w:eastAsia="Calibri"/>
          <w:b/>
          <w:bCs/>
          <w:sz w:val="22"/>
          <w:szCs w:val="22"/>
        </w:rPr>
      </w:pPr>
      <w:r w:rsidRPr="00163F34">
        <w:rPr>
          <w:rFonts w:eastAsia="Calibri"/>
          <w:b/>
          <w:bCs/>
          <w:sz w:val="22"/>
          <w:szCs w:val="22"/>
        </w:rPr>
        <w:t>Порядок представления заявок на участие в торгах:</w:t>
      </w:r>
    </w:p>
    <w:p w14:paraId="23F6EE0D" w14:textId="77777777" w:rsidR="009730DD" w:rsidRPr="00197FE3" w:rsidRDefault="009730DD" w:rsidP="009730DD">
      <w:pPr>
        <w:autoSpaceDE/>
        <w:adjustRightInd/>
        <w:contextualSpacing/>
        <w:jc w:val="both"/>
        <w:rPr>
          <w:rFonts w:eastAsia="Calibri"/>
          <w:sz w:val="22"/>
          <w:szCs w:val="22"/>
        </w:rPr>
      </w:pPr>
      <w:r w:rsidRPr="00163F34">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Pr="00163F34">
          <w:rPr>
            <w:rStyle w:val="ac"/>
            <w:rFonts w:eastAsia="Calibri"/>
            <w:sz w:val="22"/>
            <w:szCs w:val="22"/>
          </w:rPr>
          <w:t>http://com.ru-trade24.ru/</w:t>
        </w:r>
      </w:hyperlink>
      <w:r w:rsidRPr="00163F34">
        <w:rPr>
          <w:rFonts w:eastAsia="Calibri"/>
          <w:sz w:val="22"/>
          <w:szCs w:val="22"/>
        </w:rPr>
        <w:t xml:space="preserve"> и</w:t>
      </w:r>
      <w:r w:rsidRPr="00167B06">
        <w:rPr>
          <w:rFonts w:eastAsia="Calibri"/>
          <w:sz w:val="22"/>
          <w:szCs w:val="22"/>
        </w:rPr>
        <w:t xml:space="preserve">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 Заявка и прилагаемые к ней документы должны быть подписаны квалифицированной электронной подписью заявителя.</w:t>
      </w:r>
    </w:p>
    <w:p w14:paraId="53173E4A" w14:textId="77777777" w:rsidR="00046514" w:rsidRPr="00167B06" w:rsidRDefault="00046514" w:rsidP="00E4509D">
      <w:pPr>
        <w:tabs>
          <w:tab w:val="left" w:pos="1134"/>
        </w:tabs>
        <w:autoSpaceDE/>
        <w:adjustRightInd/>
        <w:ind w:right="-57"/>
        <w:contextualSpacing/>
        <w:jc w:val="both"/>
        <w:rPr>
          <w:rFonts w:eastAsia="Calibri"/>
          <w:sz w:val="22"/>
          <w:szCs w:val="22"/>
        </w:rPr>
      </w:pPr>
    </w:p>
    <w:p w14:paraId="3DBD875B" w14:textId="77777777" w:rsidR="00046514" w:rsidRPr="00167B06" w:rsidRDefault="00046514" w:rsidP="00E4509D">
      <w:pPr>
        <w:tabs>
          <w:tab w:val="left" w:pos="1134"/>
        </w:tabs>
        <w:autoSpaceDE/>
        <w:adjustRightInd/>
        <w:ind w:right="-57"/>
        <w:contextualSpacing/>
        <w:jc w:val="both"/>
        <w:rPr>
          <w:rFonts w:eastAsia="Calibri"/>
          <w:sz w:val="22"/>
          <w:szCs w:val="22"/>
        </w:rPr>
      </w:pPr>
    </w:p>
    <w:p w14:paraId="2AFE8C2C" w14:textId="77777777" w:rsidR="00046514" w:rsidRPr="00167B06" w:rsidRDefault="00046514" w:rsidP="00046514">
      <w:pPr>
        <w:tabs>
          <w:tab w:val="left" w:pos="1134"/>
        </w:tabs>
        <w:autoSpaceDE/>
        <w:adjustRightInd/>
        <w:ind w:right="-57"/>
        <w:contextualSpacing/>
        <w:jc w:val="both"/>
        <w:rPr>
          <w:rFonts w:eastAsia="Calibri"/>
          <w:b/>
          <w:bCs/>
          <w:sz w:val="22"/>
          <w:szCs w:val="22"/>
        </w:rPr>
      </w:pPr>
      <w:r w:rsidRPr="00167B06">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02542CDC" w14:textId="77777777" w:rsidR="00514DAC" w:rsidRPr="004335B9" w:rsidRDefault="00514DAC" w:rsidP="00AA1017">
      <w:pPr>
        <w:autoSpaceDE/>
        <w:adjustRightInd/>
        <w:contextualSpacing/>
        <w:jc w:val="both"/>
        <w:rPr>
          <w:rFonts w:eastAsia="Calibri"/>
          <w:sz w:val="22"/>
          <w:szCs w:val="22"/>
        </w:rPr>
      </w:pPr>
      <w:r w:rsidRPr="00075750">
        <w:rPr>
          <w:rFonts w:eastAsia="Calibri"/>
          <w:sz w:val="22"/>
          <w:szCs w:val="22"/>
        </w:rPr>
        <w:t>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w:t>
      </w:r>
      <w:r w:rsidR="002113F5">
        <w:rPr>
          <w:rFonts w:eastAsia="Calibri"/>
          <w:sz w:val="22"/>
          <w:szCs w:val="22"/>
        </w:rPr>
        <w:t xml:space="preserve"> о</w:t>
      </w:r>
      <w:r w:rsidRPr="00075750">
        <w:rPr>
          <w:rFonts w:eastAsia="Calibri"/>
          <w:sz w:val="22"/>
          <w:szCs w:val="22"/>
        </w:rPr>
        <w:t>знакомились с Документацией;</w:t>
      </w:r>
      <w:r w:rsidR="002113F5">
        <w:rPr>
          <w:rFonts w:eastAsia="Calibri"/>
          <w:sz w:val="22"/>
          <w:szCs w:val="22"/>
        </w:rPr>
        <w:t xml:space="preserve"> </w:t>
      </w:r>
      <w:r w:rsidRPr="00075750">
        <w:rPr>
          <w:rFonts w:eastAsia="Calibri"/>
          <w:sz w:val="22"/>
          <w:szCs w:val="22"/>
        </w:rPr>
        <w:t>предоставили весь необходимый пакет документов для участия в Торгах;</w:t>
      </w:r>
      <w:r w:rsidR="002113F5">
        <w:rPr>
          <w:rFonts w:eastAsia="Calibri"/>
          <w:sz w:val="22"/>
          <w:szCs w:val="22"/>
        </w:rPr>
        <w:t xml:space="preserve"> </w:t>
      </w:r>
      <w:r w:rsidRPr="00075750">
        <w:rPr>
          <w:rFonts w:eastAsia="Calibri"/>
          <w:sz w:val="22"/>
          <w:szCs w:val="22"/>
        </w:rPr>
        <w:t>внесли предусмотренную информационным сообщением сумму задатка;</w:t>
      </w:r>
      <w:r w:rsidR="002113F5">
        <w:rPr>
          <w:rFonts w:eastAsia="Calibri"/>
          <w:sz w:val="22"/>
          <w:szCs w:val="22"/>
        </w:rPr>
        <w:t xml:space="preserve"> </w:t>
      </w:r>
      <w:r w:rsidRPr="00075750">
        <w:rPr>
          <w:rFonts w:eastAsia="Calibri"/>
          <w:sz w:val="22"/>
          <w:szCs w:val="22"/>
        </w:rPr>
        <w:t>имеют правомочие на заключение договора уступки прав (требований);</w:t>
      </w:r>
      <w:r w:rsidR="002113F5">
        <w:rPr>
          <w:rFonts w:eastAsia="Calibri"/>
          <w:sz w:val="22"/>
          <w:szCs w:val="22"/>
        </w:rPr>
        <w:t xml:space="preserve"> </w:t>
      </w:r>
      <w:r w:rsidRPr="00075750">
        <w:rPr>
          <w:rFonts w:eastAsia="Calibri"/>
          <w:sz w:val="22"/>
          <w:szCs w:val="22"/>
        </w:rPr>
        <w:t>не находятся в процессе реорганизации или ликвидации, или банкротства;</w:t>
      </w:r>
      <w:r w:rsidR="00AA1017">
        <w:rPr>
          <w:rFonts w:eastAsia="Calibri"/>
          <w:sz w:val="22"/>
          <w:szCs w:val="22"/>
        </w:rPr>
        <w:t xml:space="preserve"> </w:t>
      </w:r>
      <w:r w:rsidRPr="00075750">
        <w:rPr>
          <w:rFonts w:eastAsia="Calibri"/>
          <w:sz w:val="22"/>
          <w:szCs w:val="22"/>
        </w:rPr>
        <w:t>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w:t>
      </w:r>
      <w:r w:rsidR="00AA1017">
        <w:rPr>
          <w:rFonts w:eastAsia="Calibri"/>
          <w:sz w:val="22"/>
          <w:szCs w:val="22"/>
        </w:rPr>
        <w:t xml:space="preserve"> </w:t>
      </w:r>
      <w:r w:rsidRPr="00075750">
        <w:rPr>
          <w:rFonts w:eastAsia="Calibri"/>
          <w:sz w:val="22"/>
          <w:szCs w:val="22"/>
        </w:rPr>
        <w:t>не являются аффилированными с Заемщиком.</w:t>
      </w:r>
      <w:r w:rsidR="00AA1017">
        <w:rPr>
          <w:rFonts w:eastAsia="Calibri"/>
          <w:sz w:val="22"/>
          <w:szCs w:val="22"/>
        </w:rPr>
        <w:t xml:space="preserve"> </w:t>
      </w:r>
      <w:r w:rsidRPr="00075750">
        <w:rPr>
          <w:rFonts w:eastAsia="Calibri"/>
          <w:sz w:val="22"/>
          <w:szCs w:val="22"/>
        </w:rPr>
        <w:t>Перечень документов, предоставляемый претендентом к заявке на участие в торгах:</w:t>
      </w:r>
      <w:r w:rsidR="00AA1017">
        <w:rPr>
          <w:rFonts w:eastAsia="Calibri"/>
          <w:sz w:val="22"/>
          <w:szCs w:val="22"/>
        </w:rPr>
        <w:t xml:space="preserve"> </w:t>
      </w:r>
      <w:r w:rsidRPr="00075750">
        <w:rPr>
          <w:rFonts w:eastAsia="Calibri"/>
          <w:sz w:val="22"/>
          <w:szCs w:val="22"/>
        </w:rPr>
        <w:t>Физическое лицо или индивидуальный предприниматель:</w:t>
      </w:r>
      <w:r w:rsidR="00AA1017">
        <w:rPr>
          <w:rFonts w:eastAsia="Calibri"/>
          <w:sz w:val="22"/>
          <w:szCs w:val="22"/>
        </w:rPr>
        <w:t xml:space="preserve"> </w:t>
      </w:r>
      <w:r w:rsidRPr="00075750">
        <w:rPr>
          <w:rFonts w:eastAsia="Calibri"/>
          <w:sz w:val="22"/>
          <w:szCs w:val="22"/>
        </w:rPr>
        <w:t>Документ, удостоверяющий личность и подтверждающий место жительства;</w:t>
      </w:r>
      <w:r w:rsidR="00AA1017">
        <w:rPr>
          <w:rFonts w:eastAsia="Calibri"/>
          <w:sz w:val="22"/>
          <w:szCs w:val="22"/>
        </w:rPr>
        <w:t xml:space="preserve"> </w:t>
      </w:r>
      <w:r w:rsidRPr="00075750">
        <w:rPr>
          <w:rFonts w:eastAsia="Calibri"/>
          <w:sz w:val="22"/>
          <w:szCs w:val="22"/>
        </w:rPr>
        <w:t>Свидетельство или лист записи о присвоении ОГРНИП, выписка из ЕГРИП (для индивидуальных предпринимателей);</w:t>
      </w:r>
      <w:r w:rsidR="00AA1017">
        <w:rPr>
          <w:rFonts w:eastAsia="Calibri"/>
          <w:sz w:val="22"/>
          <w:szCs w:val="22"/>
        </w:rPr>
        <w:t xml:space="preserve"> </w:t>
      </w:r>
      <w:r w:rsidRPr="00075750">
        <w:rPr>
          <w:rFonts w:eastAsia="Calibri"/>
          <w:sz w:val="22"/>
          <w:szCs w:val="22"/>
        </w:rPr>
        <w:t>Согласие на обработку персональных данных;</w:t>
      </w:r>
      <w:r w:rsidR="00AA1017">
        <w:rPr>
          <w:rFonts w:eastAsia="Calibri"/>
          <w:sz w:val="22"/>
          <w:szCs w:val="22"/>
        </w:rPr>
        <w:t xml:space="preserve"> </w:t>
      </w:r>
      <w:r w:rsidRPr="00075750">
        <w:rPr>
          <w:rFonts w:eastAsia="Calibri"/>
          <w:sz w:val="22"/>
          <w:szCs w:val="22"/>
        </w:rPr>
        <w:t xml:space="preserve">Письменное заявление (в свободной форме) о том, что он действует не в интересах </w:t>
      </w:r>
      <w:bookmarkStart w:id="2" w:name="_Hlk125974778"/>
      <w:r w:rsidRPr="004335B9">
        <w:rPr>
          <w:rFonts w:eastAsia="Calibri"/>
          <w:sz w:val="22"/>
          <w:szCs w:val="22"/>
        </w:rPr>
        <w:t>ООО «Агротранс 48»</w:t>
      </w:r>
      <w:bookmarkEnd w:id="2"/>
      <w:r w:rsidRPr="004335B9">
        <w:rPr>
          <w:rFonts w:eastAsia="Calibri"/>
          <w:sz w:val="22"/>
          <w:szCs w:val="22"/>
        </w:rPr>
        <w:t xml:space="preserve"> и Стецюрой Юлией Николаевной</w:t>
      </w:r>
      <w:r w:rsidRPr="00075750">
        <w:rPr>
          <w:rFonts w:eastAsia="Calibri"/>
          <w:sz w:val="22"/>
          <w:szCs w:val="22"/>
        </w:rPr>
        <w:t>.</w:t>
      </w:r>
      <w:r w:rsidR="00AA1017">
        <w:rPr>
          <w:rFonts w:eastAsia="Calibri"/>
          <w:sz w:val="22"/>
          <w:szCs w:val="22"/>
        </w:rPr>
        <w:t xml:space="preserve"> </w:t>
      </w:r>
      <w:r w:rsidRPr="00075750">
        <w:rPr>
          <w:rFonts w:eastAsia="Calibri"/>
          <w:sz w:val="22"/>
          <w:szCs w:val="22"/>
        </w:rPr>
        <w:t>Юридическое лицо:</w:t>
      </w:r>
      <w:r w:rsidR="00AA1017">
        <w:rPr>
          <w:rFonts w:eastAsia="Calibri"/>
          <w:sz w:val="22"/>
          <w:szCs w:val="22"/>
        </w:rPr>
        <w:t xml:space="preserve"> </w:t>
      </w:r>
      <w:r w:rsidRPr="00075750">
        <w:rPr>
          <w:rFonts w:eastAsia="Calibri"/>
          <w:sz w:val="22"/>
          <w:szCs w:val="22"/>
        </w:rPr>
        <w:t>Устав юридического лица в последней редакции и документы о создании (решение, учредительный договор, протокол и т.д.);</w:t>
      </w:r>
      <w:r w:rsidR="00AA1017">
        <w:rPr>
          <w:rFonts w:eastAsia="Calibri"/>
          <w:sz w:val="22"/>
          <w:szCs w:val="22"/>
        </w:rPr>
        <w:t xml:space="preserve"> </w:t>
      </w:r>
      <w:r w:rsidRPr="00075750">
        <w:rPr>
          <w:rFonts w:eastAsia="Calibri"/>
          <w:sz w:val="22"/>
          <w:szCs w:val="22"/>
        </w:rPr>
        <w:t>Свидетельство о присвоении ОГРН, ИНН, выписка из ЕГРЮЛ;</w:t>
      </w:r>
      <w:r w:rsidR="00AA1017">
        <w:rPr>
          <w:rFonts w:eastAsia="Calibri"/>
          <w:sz w:val="22"/>
          <w:szCs w:val="22"/>
        </w:rPr>
        <w:t xml:space="preserve"> </w:t>
      </w:r>
      <w:r w:rsidRPr="00075750">
        <w:rPr>
          <w:rFonts w:eastAsia="Calibri"/>
          <w:sz w:val="22"/>
          <w:szCs w:val="22"/>
        </w:rPr>
        <w:t xml:space="preserve">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w:t>
      </w:r>
      <w:r w:rsidRPr="00075750">
        <w:rPr>
          <w:rFonts w:eastAsia="Calibri"/>
          <w:sz w:val="22"/>
          <w:szCs w:val="22"/>
        </w:rPr>
        <w:lastRenderedPageBreak/>
        <w:t>удостоверены;</w:t>
      </w:r>
      <w:r w:rsidR="00AA1017">
        <w:rPr>
          <w:rFonts w:eastAsia="Calibri"/>
          <w:sz w:val="22"/>
          <w:szCs w:val="22"/>
        </w:rPr>
        <w:t xml:space="preserve"> </w:t>
      </w:r>
      <w:r w:rsidRPr="00075750">
        <w:rPr>
          <w:rFonts w:eastAsia="Calibri"/>
          <w:sz w:val="22"/>
          <w:szCs w:val="22"/>
        </w:rPr>
        <w:t>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w:t>
      </w:r>
      <w:r w:rsidR="00AA1017">
        <w:rPr>
          <w:rFonts w:eastAsia="Calibri"/>
          <w:sz w:val="22"/>
          <w:szCs w:val="22"/>
        </w:rPr>
        <w:t xml:space="preserve"> </w:t>
      </w:r>
      <w:r w:rsidRPr="00075750">
        <w:rPr>
          <w:rFonts w:eastAsia="Calibri"/>
          <w:sz w:val="22"/>
          <w:szCs w:val="22"/>
        </w:rPr>
        <w:t xml:space="preserve">Письменное заявление (в свободной форме) о том, что он действует не в интересах </w:t>
      </w:r>
      <w:r w:rsidRPr="004335B9">
        <w:rPr>
          <w:rFonts w:eastAsia="Calibri"/>
          <w:sz w:val="22"/>
          <w:szCs w:val="22"/>
        </w:rPr>
        <w:t>ООО «Агротранс 48» и Стецюрой Юлией Николаевной</w:t>
      </w:r>
      <w:r w:rsidRPr="00075750">
        <w:rPr>
          <w:rFonts w:eastAsia="Calibri"/>
          <w:sz w:val="22"/>
          <w:szCs w:val="22"/>
        </w:rPr>
        <w:t>.</w:t>
      </w:r>
      <w:r w:rsidR="00AA1017">
        <w:rPr>
          <w:rFonts w:eastAsia="Calibri"/>
          <w:sz w:val="22"/>
          <w:szCs w:val="22"/>
        </w:rPr>
        <w:t xml:space="preserve"> </w:t>
      </w:r>
      <w:r w:rsidRPr="00075750">
        <w:rPr>
          <w:rFonts w:eastAsia="Calibri"/>
          <w:sz w:val="22"/>
          <w:szCs w:val="22"/>
        </w:rPr>
        <w:t>Перечень документов не является исчерпывающим.</w:t>
      </w:r>
      <w:r w:rsidR="00AA1017">
        <w:rPr>
          <w:rFonts w:eastAsia="Calibri"/>
          <w:sz w:val="22"/>
          <w:szCs w:val="22"/>
        </w:rPr>
        <w:t xml:space="preserve"> </w:t>
      </w:r>
      <w:r w:rsidRPr="004335B9">
        <w:rPr>
          <w:rFonts w:eastAsia="Calibri"/>
          <w:sz w:val="22"/>
          <w:szCs w:val="22"/>
        </w:rPr>
        <w:t>До момента заключения договора уступки прав (требований) Цессионарий предоставляет: письмо, подтверждающие его платежеспособность, отсутствие предъявленных к нему исков, а также признаков неплатежеспособности/недостаточности имущества в соответствии с критериями, установленными Федеральным законом от 26.10.2002 №127-ФЗ «О несостоятельности (банкротстве)» , о том, что сделка не влечет и не может повлечь за собой оказание предпочтения одному из кредиторов (Банку) перед другими кредиторами Цессионария в отношении удовлетворения требований</w:t>
      </w:r>
      <w:r w:rsidR="00AA1017">
        <w:rPr>
          <w:rFonts w:eastAsia="Calibri"/>
          <w:sz w:val="22"/>
          <w:szCs w:val="22"/>
        </w:rPr>
        <w:t xml:space="preserve">; </w:t>
      </w:r>
      <w:r w:rsidRPr="004335B9">
        <w:rPr>
          <w:rFonts w:eastAsia="Calibri"/>
          <w:sz w:val="22"/>
          <w:szCs w:val="22"/>
        </w:rPr>
        <w:t>комфортные письма его основных кредиторов о том, что сделка, не влечет и не может повлечь за собой оказание предпочтения одному из кредиторов (Банку) перед другими кредиторами Цессионария в отношении удовлетворения требований и совершение сделки не причиняет вред их имущественным правам и интересам;</w:t>
      </w:r>
    </w:p>
    <w:p w14:paraId="7249A23A" w14:textId="77777777" w:rsidR="0084683C" w:rsidRPr="005E0A50" w:rsidRDefault="00514DAC" w:rsidP="00AA1017">
      <w:pPr>
        <w:shd w:val="clear" w:color="auto" w:fill="FFFFFF"/>
        <w:tabs>
          <w:tab w:val="left" w:pos="0"/>
        </w:tabs>
        <w:autoSpaceDE/>
        <w:adjustRightInd/>
        <w:ind w:right="-3"/>
        <w:contextualSpacing/>
        <w:jc w:val="both"/>
        <w:rPr>
          <w:rFonts w:eastAsia="Calibri"/>
          <w:sz w:val="22"/>
          <w:szCs w:val="22"/>
        </w:rPr>
      </w:pPr>
      <w:r w:rsidRPr="004335B9">
        <w:rPr>
          <w:rFonts w:eastAsia="Calibri"/>
          <w:sz w:val="22"/>
          <w:szCs w:val="22"/>
        </w:rPr>
        <w:t>• справку о том, что заключение сделки происходит в рамках обычной хозяйственной деятельности Цессионария и не влечет ухудшения его финансового состояния</w:t>
      </w:r>
      <w:r w:rsidR="00AA1017">
        <w:rPr>
          <w:rFonts w:eastAsia="Calibri"/>
          <w:sz w:val="22"/>
          <w:szCs w:val="22"/>
        </w:rPr>
        <w:t xml:space="preserve">; </w:t>
      </w:r>
      <w:r w:rsidRPr="004335B9">
        <w:rPr>
          <w:rFonts w:eastAsia="Calibri"/>
          <w:sz w:val="22"/>
          <w:szCs w:val="22"/>
        </w:rPr>
        <w:t>письмо о том, что он ознакомлен со всей информацией/сведениями, необходимыми для совершения сделки, относительно равноценности сделки и соответствия сделки экономическим интересам Цессионария, соответствия цены сделки рыночной стоимости имущества</w:t>
      </w:r>
      <w:r w:rsidR="00AA1017">
        <w:rPr>
          <w:rFonts w:eastAsia="Calibri"/>
          <w:sz w:val="22"/>
          <w:szCs w:val="22"/>
        </w:rPr>
        <w:t xml:space="preserve">; </w:t>
      </w:r>
      <w:r w:rsidRPr="004335B9">
        <w:rPr>
          <w:rFonts w:eastAsia="Calibri"/>
          <w:sz w:val="22"/>
          <w:szCs w:val="22"/>
        </w:rPr>
        <w:t>заверение о том, что он ознакомлен с финансовым состоянием должника и обеспечителей, и учитывал данную информацию при определении цены сделки; заверение о том, что сделка не является дарением и не имеет целью получение Банком безвозмездного предоставления (в случае уступки по цене, равной номинальной стоимости прав (требований) или выше рыночной стоимости); для физического лица до заключения договора предоставить документы, подтверждающие отсутствие заключенного брака, а в случае предоставления документов о наличии заключенного брака предоставить нотариальное согласие другого супруга (ст. 35 СК РФ) на заключение договора уступки прав.</w:t>
      </w:r>
      <w:r w:rsidR="0084683C" w:rsidRPr="005E0A50">
        <w:rPr>
          <w:rFonts w:eastAsia="Calibri"/>
          <w:sz w:val="22"/>
          <w:szCs w:val="22"/>
        </w:rPr>
        <w:t xml:space="preserve"> </w:t>
      </w:r>
    </w:p>
    <w:p w14:paraId="0DE16EA8" w14:textId="77777777" w:rsidR="009730DD" w:rsidRPr="00167B06" w:rsidRDefault="009730DD" w:rsidP="008E055E">
      <w:pPr>
        <w:tabs>
          <w:tab w:val="left" w:pos="993"/>
        </w:tabs>
        <w:autoSpaceDE/>
        <w:adjustRightInd/>
        <w:contextualSpacing/>
        <w:jc w:val="both"/>
        <w:rPr>
          <w:rFonts w:eastAsia="Calibri"/>
          <w:sz w:val="22"/>
          <w:szCs w:val="22"/>
        </w:rPr>
      </w:pPr>
    </w:p>
    <w:p w14:paraId="1C5ED682" w14:textId="77777777" w:rsidR="00DF7BB0" w:rsidRPr="00167B06" w:rsidRDefault="00DF7BB0" w:rsidP="008E055E">
      <w:pPr>
        <w:tabs>
          <w:tab w:val="left" w:pos="993"/>
        </w:tabs>
        <w:autoSpaceDE/>
        <w:adjustRightInd/>
        <w:contextualSpacing/>
        <w:jc w:val="both"/>
        <w:rPr>
          <w:rFonts w:eastAsia="Calibri"/>
          <w:sz w:val="22"/>
          <w:szCs w:val="22"/>
        </w:rPr>
      </w:pPr>
      <w:r w:rsidRPr="00167B06">
        <w:rPr>
          <w:rFonts w:eastAsia="Calibri"/>
          <w:b/>
          <w:bCs/>
          <w:sz w:val="22"/>
          <w:szCs w:val="22"/>
        </w:rPr>
        <w:t xml:space="preserve">Порядок и критерии определения победителя торгов: </w:t>
      </w:r>
      <w:r w:rsidRPr="00167B06">
        <w:rPr>
          <w:rFonts w:eastAsia="Calibri"/>
          <w:sz w:val="22"/>
          <w:szCs w:val="22"/>
        </w:rPr>
        <w:t xml:space="preserve">победителем торгов признается участник, предложивший максимальную </w:t>
      </w:r>
      <w:r w:rsidR="00717430" w:rsidRPr="00167B06">
        <w:rPr>
          <w:rFonts w:eastAsia="Calibri"/>
          <w:sz w:val="22"/>
          <w:szCs w:val="22"/>
        </w:rPr>
        <w:t>цену</w:t>
      </w:r>
      <w:r w:rsidRPr="00167B06">
        <w:rPr>
          <w:rFonts w:eastAsia="Calibri"/>
          <w:sz w:val="22"/>
          <w:szCs w:val="22"/>
        </w:rPr>
        <w:t xml:space="preserve"> за </w:t>
      </w:r>
      <w:r w:rsidR="00664F6D" w:rsidRPr="00167B06">
        <w:rPr>
          <w:rFonts w:eastAsia="Calibri"/>
          <w:sz w:val="22"/>
          <w:szCs w:val="22"/>
        </w:rPr>
        <w:t>Имущество (</w:t>
      </w:r>
      <w:r w:rsidRPr="00167B06">
        <w:rPr>
          <w:rFonts w:eastAsia="Calibri"/>
          <w:sz w:val="22"/>
          <w:szCs w:val="22"/>
        </w:rPr>
        <w:t>лот</w:t>
      </w:r>
      <w:r w:rsidR="00664F6D" w:rsidRPr="00167B06">
        <w:rPr>
          <w:rFonts w:eastAsia="Calibri"/>
          <w:sz w:val="22"/>
          <w:szCs w:val="22"/>
        </w:rPr>
        <w:t>)</w:t>
      </w:r>
      <w:r w:rsidRPr="00167B06">
        <w:rPr>
          <w:rFonts w:eastAsia="Calibri"/>
          <w:sz w:val="22"/>
          <w:szCs w:val="22"/>
        </w:rPr>
        <w:t>.</w:t>
      </w:r>
    </w:p>
    <w:p w14:paraId="7D580AE5" w14:textId="77777777" w:rsidR="00DF7BB0" w:rsidRPr="00167B06" w:rsidRDefault="00DF7BB0" w:rsidP="008E055E">
      <w:pPr>
        <w:tabs>
          <w:tab w:val="left" w:pos="993"/>
        </w:tabs>
        <w:autoSpaceDE/>
        <w:adjustRightInd/>
        <w:contextualSpacing/>
        <w:jc w:val="both"/>
        <w:rPr>
          <w:rFonts w:eastAsia="Calibri"/>
          <w:sz w:val="22"/>
          <w:szCs w:val="22"/>
        </w:rPr>
      </w:pPr>
    </w:p>
    <w:p w14:paraId="35A6F2F2" w14:textId="77777777" w:rsidR="00A26EB4" w:rsidRPr="00163F34" w:rsidRDefault="00DF7BB0" w:rsidP="00B372E0">
      <w:pPr>
        <w:tabs>
          <w:tab w:val="left" w:pos="1276"/>
        </w:tabs>
        <w:jc w:val="both"/>
      </w:pPr>
      <w:r w:rsidRPr="00167B06">
        <w:rPr>
          <w:rFonts w:eastAsia="Calibri"/>
          <w:b/>
          <w:bCs/>
          <w:sz w:val="22"/>
          <w:szCs w:val="22"/>
        </w:rPr>
        <w:t xml:space="preserve">Порядок и срок </w:t>
      </w:r>
      <w:r w:rsidRPr="00163F34">
        <w:rPr>
          <w:rFonts w:eastAsia="Calibri"/>
          <w:b/>
          <w:bCs/>
          <w:sz w:val="22"/>
          <w:szCs w:val="22"/>
        </w:rPr>
        <w:t>заключения договора купли-продажи (цессии) имущества</w:t>
      </w:r>
      <w:r w:rsidRPr="00163F34">
        <w:rPr>
          <w:rFonts w:eastAsia="Calibri"/>
          <w:sz w:val="22"/>
          <w:szCs w:val="22"/>
        </w:rPr>
        <w:t>:</w:t>
      </w:r>
      <w:r w:rsidR="00A26EB4" w:rsidRPr="00163F34">
        <w:t xml:space="preserve"> </w:t>
      </w:r>
    </w:p>
    <w:p w14:paraId="60C2FC36" w14:textId="77777777" w:rsidR="00E23106" w:rsidRPr="00B372E0" w:rsidRDefault="00E23106" w:rsidP="00B372E0">
      <w:pPr>
        <w:tabs>
          <w:tab w:val="left" w:pos="993"/>
        </w:tabs>
        <w:autoSpaceDE/>
        <w:adjustRightInd/>
        <w:contextualSpacing/>
        <w:jc w:val="both"/>
        <w:rPr>
          <w:rFonts w:eastAsia="Calibri"/>
          <w:sz w:val="22"/>
          <w:szCs w:val="22"/>
        </w:rPr>
      </w:pPr>
      <w:r w:rsidRPr="00E23106">
        <w:rPr>
          <w:rFonts w:eastAsia="Calibri"/>
          <w:sz w:val="22"/>
          <w:szCs w:val="22"/>
        </w:rPr>
        <w:t xml:space="preserve">Договор уступки прав (требований) по результатам торгов заключается победителем торгов с ПАО Сбербанк в течение </w:t>
      </w:r>
      <w:r w:rsidRPr="009E7112">
        <w:rPr>
          <w:rFonts w:eastAsia="Calibri"/>
          <w:sz w:val="22"/>
          <w:szCs w:val="22"/>
        </w:rPr>
        <w:t>5 (пяти)</w:t>
      </w:r>
      <w:r w:rsidR="006800CE">
        <w:rPr>
          <w:rFonts w:eastAsia="Calibri"/>
          <w:sz w:val="22"/>
          <w:szCs w:val="22"/>
        </w:rPr>
        <w:t xml:space="preserve"> </w:t>
      </w:r>
      <w:r w:rsidRPr="009E7112">
        <w:rPr>
          <w:rFonts w:eastAsia="Calibri"/>
          <w:sz w:val="22"/>
          <w:szCs w:val="22"/>
        </w:rPr>
        <w:t xml:space="preserve">рабочих дней с даты оплаты покупной цены, в случае отказа победителя торгов от </w:t>
      </w:r>
      <w:r w:rsidRPr="00B372E0">
        <w:rPr>
          <w:rFonts w:eastAsia="Calibri"/>
          <w:sz w:val="22"/>
          <w:szCs w:val="22"/>
        </w:rPr>
        <w:t xml:space="preserve">заключения данного договора, задаток ему не возвращается. </w:t>
      </w:r>
    </w:p>
    <w:p w14:paraId="4C0E8849" w14:textId="679565FD" w:rsidR="008D6699" w:rsidRPr="00B372E0" w:rsidRDefault="00E23106" w:rsidP="00B372E0">
      <w:pPr>
        <w:jc w:val="both"/>
        <w:rPr>
          <w:sz w:val="22"/>
          <w:szCs w:val="22"/>
        </w:rPr>
      </w:pPr>
      <w:r w:rsidRPr="00B372E0">
        <w:rPr>
          <w:rFonts w:eastAsia="Calibri"/>
          <w:sz w:val="22"/>
          <w:szCs w:val="22"/>
        </w:rPr>
        <w:t>Оплата покупной цены, за вычетом ранее внесенного задатка, производится победителем торгов в течение 5 (пяти) рабочих дней после окончания торгов, на расчетный счет ПАО Сбербанк по следующим реквизитам:</w:t>
      </w:r>
      <w:r w:rsidR="009E7112" w:rsidRPr="00B372E0">
        <w:rPr>
          <w:sz w:val="22"/>
          <w:szCs w:val="22"/>
        </w:rPr>
        <w:t xml:space="preserve"> </w:t>
      </w:r>
      <w:r w:rsidR="0065732E" w:rsidRPr="00B372E0">
        <w:rPr>
          <w:sz w:val="22"/>
          <w:szCs w:val="22"/>
        </w:rPr>
        <w:t>Получатель: Волго-Вятский банк ПАО Сбербанк</w:t>
      </w:r>
      <w:r w:rsidR="00B372E0">
        <w:rPr>
          <w:sz w:val="22"/>
          <w:szCs w:val="22"/>
        </w:rPr>
        <w:t xml:space="preserve">; </w:t>
      </w:r>
      <w:r w:rsidR="0065732E" w:rsidRPr="00B372E0">
        <w:rPr>
          <w:sz w:val="22"/>
          <w:szCs w:val="22"/>
        </w:rPr>
        <w:t>БИК 042202603</w:t>
      </w:r>
      <w:r w:rsidR="00B372E0">
        <w:rPr>
          <w:sz w:val="22"/>
          <w:szCs w:val="22"/>
        </w:rPr>
        <w:t xml:space="preserve">; </w:t>
      </w:r>
      <w:r w:rsidR="0065732E" w:rsidRPr="00B372E0">
        <w:rPr>
          <w:sz w:val="22"/>
          <w:szCs w:val="22"/>
        </w:rPr>
        <w:t>Кор. счет 30101810900000000603</w:t>
      </w:r>
      <w:r w:rsidR="00B372E0">
        <w:rPr>
          <w:sz w:val="22"/>
          <w:szCs w:val="22"/>
        </w:rPr>
        <w:t>; р/с</w:t>
      </w:r>
      <w:r w:rsidR="0065732E" w:rsidRPr="00B372E0">
        <w:rPr>
          <w:sz w:val="22"/>
          <w:szCs w:val="22"/>
        </w:rPr>
        <w:t xml:space="preserve"> № 47422810249009999949</w:t>
      </w:r>
      <w:r w:rsidR="00B372E0">
        <w:rPr>
          <w:sz w:val="22"/>
          <w:szCs w:val="22"/>
        </w:rPr>
        <w:t xml:space="preserve">; </w:t>
      </w:r>
      <w:r w:rsidR="0065732E" w:rsidRPr="00B372E0">
        <w:rPr>
          <w:sz w:val="22"/>
          <w:szCs w:val="22"/>
        </w:rPr>
        <w:t>ИНН 7707083893</w:t>
      </w:r>
    </w:p>
    <w:sectPr w:rsidR="008D6699" w:rsidRPr="00B372E0">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A3BB4" w14:textId="77777777" w:rsidR="001B4795" w:rsidRDefault="001B4795" w:rsidP="008F6B0E">
      <w:r>
        <w:separator/>
      </w:r>
    </w:p>
  </w:endnote>
  <w:endnote w:type="continuationSeparator" w:id="0">
    <w:p w14:paraId="476FCFA6" w14:textId="77777777" w:rsidR="001B4795" w:rsidRDefault="001B4795"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2B94" w14:textId="77777777" w:rsidR="002113F5" w:rsidRDefault="002113F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B8993" w14:textId="77777777" w:rsidR="002113F5" w:rsidRDefault="002113F5">
    <w:pPr>
      <w:pStyle w:val="a5"/>
    </w:pPr>
    <w:r>
      <w:rPr>
        <w:noProof/>
      </w:rPr>
      <w:drawing>
        <wp:inline distT="0" distB="0" distL="0" distR="0" wp14:anchorId="6CE85E7B" wp14:editId="297D8B26">
          <wp:extent cx="9526" cy="9526"/>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7955" w14:textId="77777777" w:rsidR="002113F5" w:rsidRDefault="002113F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F4025" w14:textId="77777777" w:rsidR="001B4795" w:rsidRDefault="001B4795" w:rsidP="008F6B0E">
      <w:r>
        <w:separator/>
      </w:r>
    </w:p>
  </w:footnote>
  <w:footnote w:type="continuationSeparator" w:id="0">
    <w:p w14:paraId="23B11EFE" w14:textId="77777777" w:rsidR="001B4795" w:rsidRDefault="001B4795"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83B16" w14:textId="77777777" w:rsidR="002113F5" w:rsidRDefault="002113F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43FB3" w14:textId="77777777" w:rsidR="002113F5" w:rsidRDefault="002113F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09C1" w14:textId="77777777" w:rsidR="002113F5" w:rsidRDefault="002113F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C716D73"/>
    <w:multiLevelType w:val="hybridMultilevel"/>
    <w:tmpl w:val="4A0C11EE"/>
    <w:lvl w:ilvl="0" w:tplc="79E4A7C2">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5"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0"/>
  </w:num>
  <w:num w:numId="5">
    <w:abstractNumId w:val="4"/>
  </w:num>
  <w:num w:numId="6">
    <w:abstractNumId w:val="5"/>
  </w:num>
  <w:num w:numId="7">
    <w:abstractNumId w:val="6"/>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93FCA"/>
    <w:rsid w:val="000B2AC8"/>
    <w:rsid w:val="00115A1D"/>
    <w:rsid w:val="00134B94"/>
    <w:rsid w:val="00163F34"/>
    <w:rsid w:val="00167B06"/>
    <w:rsid w:val="0017262A"/>
    <w:rsid w:val="001943EF"/>
    <w:rsid w:val="001A02C8"/>
    <w:rsid w:val="001A44FE"/>
    <w:rsid w:val="001B207E"/>
    <w:rsid w:val="001B4795"/>
    <w:rsid w:val="001D459F"/>
    <w:rsid w:val="002060AD"/>
    <w:rsid w:val="002113F5"/>
    <w:rsid w:val="002234E3"/>
    <w:rsid w:val="00262B40"/>
    <w:rsid w:val="002819F2"/>
    <w:rsid w:val="00295C8F"/>
    <w:rsid w:val="00296D26"/>
    <w:rsid w:val="002A1DB6"/>
    <w:rsid w:val="002A2549"/>
    <w:rsid w:val="002A6521"/>
    <w:rsid w:val="002C50FF"/>
    <w:rsid w:val="002D13DD"/>
    <w:rsid w:val="00365FD3"/>
    <w:rsid w:val="00373D46"/>
    <w:rsid w:val="003742F6"/>
    <w:rsid w:val="00384CBB"/>
    <w:rsid w:val="003968B9"/>
    <w:rsid w:val="003B4420"/>
    <w:rsid w:val="003D0A03"/>
    <w:rsid w:val="00402FFE"/>
    <w:rsid w:val="00426A71"/>
    <w:rsid w:val="0045580D"/>
    <w:rsid w:val="00481330"/>
    <w:rsid w:val="00490EC7"/>
    <w:rsid w:val="004922EC"/>
    <w:rsid w:val="004C0171"/>
    <w:rsid w:val="004E1261"/>
    <w:rsid w:val="004F64B5"/>
    <w:rsid w:val="00514A9E"/>
    <w:rsid w:val="00514DAC"/>
    <w:rsid w:val="005719F6"/>
    <w:rsid w:val="005720F0"/>
    <w:rsid w:val="00583DA8"/>
    <w:rsid w:val="005C5196"/>
    <w:rsid w:val="006007EE"/>
    <w:rsid w:val="00652088"/>
    <w:rsid w:val="0065732E"/>
    <w:rsid w:val="00664F6D"/>
    <w:rsid w:val="00666EF1"/>
    <w:rsid w:val="006800CE"/>
    <w:rsid w:val="006E46B9"/>
    <w:rsid w:val="007103B0"/>
    <w:rsid w:val="007164F8"/>
    <w:rsid w:val="0071707B"/>
    <w:rsid w:val="00717430"/>
    <w:rsid w:val="00717E72"/>
    <w:rsid w:val="0075313A"/>
    <w:rsid w:val="00764BEE"/>
    <w:rsid w:val="0078171C"/>
    <w:rsid w:val="007F0848"/>
    <w:rsid w:val="0084683C"/>
    <w:rsid w:val="008D6699"/>
    <w:rsid w:val="008E055E"/>
    <w:rsid w:val="008F6B0E"/>
    <w:rsid w:val="009730DD"/>
    <w:rsid w:val="009C041D"/>
    <w:rsid w:val="009C0F36"/>
    <w:rsid w:val="009E6136"/>
    <w:rsid w:val="009E7112"/>
    <w:rsid w:val="00A119E1"/>
    <w:rsid w:val="00A17F53"/>
    <w:rsid w:val="00A26EB4"/>
    <w:rsid w:val="00A5468B"/>
    <w:rsid w:val="00A72873"/>
    <w:rsid w:val="00AA1017"/>
    <w:rsid w:val="00AF561A"/>
    <w:rsid w:val="00B051F2"/>
    <w:rsid w:val="00B22A5B"/>
    <w:rsid w:val="00B372E0"/>
    <w:rsid w:val="00B77D29"/>
    <w:rsid w:val="00B92DE3"/>
    <w:rsid w:val="00BD77E2"/>
    <w:rsid w:val="00C1717E"/>
    <w:rsid w:val="00CB0AA6"/>
    <w:rsid w:val="00CD5604"/>
    <w:rsid w:val="00D250A0"/>
    <w:rsid w:val="00D32E28"/>
    <w:rsid w:val="00D87DF2"/>
    <w:rsid w:val="00DA22D1"/>
    <w:rsid w:val="00DF7BB0"/>
    <w:rsid w:val="00E23106"/>
    <w:rsid w:val="00E422FF"/>
    <w:rsid w:val="00E4509D"/>
    <w:rsid w:val="00E5516D"/>
    <w:rsid w:val="00E72966"/>
    <w:rsid w:val="00F32392"/>
    <w:rsid w:val="00F65AB4"/>
    <w:rsid w:val="00F65DA9"/>
    <w:rsid w:val="00F758FE"/>
    <w:rsid w:val="00F96AF4"/>
    <w:rsid w:val="00F97023"/>
    <w:rsid w:val="00FA0BA8"/>
    <w:rsid w:val="00FB3283"/>
    <w:rsid w:val="00FB4E42"/>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F82431"/>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1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http://71F50CEB902F2B019118B068FFAF7CF5.dms.sberbank.ru/71F50CEB902F2B019118B068FFAF7CF5-F44DED9E77E51966840B816869571973-DD2F235C94F13E67912E0F102317BFFC/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1385</Words>
  <Characters>9374</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10738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u10142</cp:lastModifiedBy>
  <cp:revision>8</cp:revision>
  <cp:lastPrinted>2022-11-18T08:48:00Z</cp:lastPrinted>
  <dcterms:created xsi:type="dcterms:W3CDTF">2023-01-30T09:43:00Z</dcterms:created>
  <dcterms:modified xsi:type="dcterms:W3CDTF">2023-01-31T09:19:00Z</dcterms:modified>
</cp:coreProperties>
</file>